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EF1A" w14:textId="77777777" w:rsidR="00AF242F" w:rsidRDefault="00AF242F">
      <w:pPr>
        <w:spacing w:after="120"/>
        <w:rPr>
          <w:sz w:val="28"/>
          <w:szCs w:val="28"/>
        </w:rPr>
      </w:pPr>
    </w:p>
    <w:p w14:paraId="0A2C9822" w14:textId="77777777" w:rsidR="00192CA0" w:rsidRDefault="00F361A4">
      <w:pPr>
        <w:spacing w:after="240"/>
        <w:rPr>
          <w:sz w:val="28"/>
          <w:szCs w:val="28"/>
        </w:rPr>
      </w:pPr>
      <w:r>
        <w:rPr>
          <w:rFonts w:ascii="Arial" w:eastAsia="Arial" w:hAnsi="Arial" w:cs="Arial"/>
          <w:b/>
          <w:bCs/>
          <w:color w:val="005EB8"/>
          <w:sz w:val="28"/>
          <w:szCs w:val="28"/>
        </w:rPr>
        <w:t xml:space="preserve">COVID-19 SELF ASSESSMENT QUESTIONNAIRE </w:t>
      </w:r>
    </w:p>
    <w:p w14:paraId="6BD5021A" w14:textId="77777777" w:rsidR="00192CA0" w:rsidRPr="00AF242F" w:rsidRDefault="00F361A4">
      <w:pPr>
        <w:spacing w:before="120" w:after="120" w:line="276" w:lineRule="auto"/>
        <w:rPr>
          <w:color w:val="000000" w:themeColor="text1"/>
          <w:sz w:val="22"/>
          <w:szCs w:val="22"/>
        </w:rPr>
      </w:pPr>
      <w:r>
        <w:rPr>
          <w:rFonts w:ascii="Arial Narrow" w:eastAsia="Arial Narrow" w:hAnsi="Arial Narrow" w:cs="Arial Narrow"/>
          <w:sz w:val="22"/>
          <w:szCs w:val="22"/>
        </w:rPr>
        <w:t>As we pass the first peak, the health, well-being and protection of our staff remains paramount – completing risk assessments for our staff to secure</w:t>
      </w:r>
      <w:r w:rsidRPr="00AF242F">
        <w:rPr>
          <w:rFonts w:ascii="Arial Narrow" w:eastAsia="Arial Narrow" w:hAnsi="Arial Narrow" w:cs="Arial Narrow"/>
          <w:color w:val="000000" w:themeColor="text1"/>
          <w:sz w:val="22"/>
          <w:szCs w:val="22"/>
        </w:rPr>
        <w:t>, especially now we are living with coronavirus (COVID-19), is a vital component of this.</w:t>
      </w:r>
    </w:p>
    <w:p w14:paraId="65BE90A9" w14:textId="5D382F76" w:rsidR="00192CA0" w:rsidRPr="00AF242F" w:rsidRDefault="00F361A4">
      <w:pPr>
        <w:spacing w:before="120" w:after="120" w:line="276" w:lineRule="auto"/>
        <w:rPr>
          <w:color w:val="000000" w:themeColor="text1"/>
          <w:sz w:val="22"/>
          <w:szCs w:val="22"/>
        </w:rPr>
      </w:pPr>
      <w:r w:rsidRPr="00AF242F">
        <w:rPr>
          <w:rFonts w:ascii="Arial Narrow" w:eastAsia="Arial Narrow" w:hAnsi="Arial Narrow" w:cs="Arial Narrow"/>
          <w:color w:val="000000" w:themeColor="text1"/>
          <w:sz w:val="22"/>
          <w:szCs w:val="22"/>
        </w:rPr>
        <w:t xml:space="preserve">We are asking all of our Bank Workers to self-assess their risk by completing the form below. Once completed, please forward the form to: </w:t>
      </w:r>
    </w:p>
    <w:p w14:paraId="5AC08EEA" w14:textId="77777777" w:rsidR="00192CA0" w:rsidRDefault="002C3DCB">
      <w:hyperlink r:id="rId7" w:history="1">
        <w:r w:rsidR="00F361A4">
          <w:rPr>
            <w:rFonts w:ascii="Calibri" w:eastAsia="Calibri" w:hAnsi="Calibri" w:cs="Calibri"/>
            <w:color w:val="0000FF"/>
            <w:u w:val="single" w:color="0000FF"/>
          </w:rPr>
          <w:t>bartshealth.selfassessment@nhs.net</w:t>
        </w:r>
      </w:hyperlink>
    </w:p>
    <w:p w14:paraId="283799F3" w14:textId="4F81B57B" w:rsidR="00192CA0" w:rsidRPr="00AF242F" w:rsidRDefault="00F361A4">
      <w:pPr>
        <w:spacing w:before="120" w:after="120" w:line="276" w:lineRule="auto"/>
        <w:rPr>
          <w:rFonts w:ascii="Arial Narrow" w:hAnsi="Arial Narrow"/>
          <w:sz w:val="22"/>
          <w:szCs w:val="22"/>
        </w:rPr>
      </w:pPr>
      <w:r w:rsidRPr="00AF242F">
        <w:rPr>
          <w:rFonts w:ascii="Arial Narrow" w:eastAsia="Arial Narrow" w:hAnsi="Arial Narrow" w:cs="Arial Narrow"/>
          <w:sz w:val="22"/>
          <w:szCs w:val="22"/>
        </w:rPr>
        <w:t>If, whilst y</w:t>
      </w:r>
      <w:bookmarkStart w:id="0" w:name="_GoBack"/>
      <w:bookmarkEnd w:id="0"/>
      <w:r w:rsidRPr="00AF242F">
        <w:rPr>
          <w:rFonts w:ascii="Arial Narrow" w:eastAsia="Arial Narrow" w:hAnsi="Arial Narrow" w:cs="Arial Narrow"/>
          <w:sz w:val="22"/>
          <w:szCs w:val="22"/>
        </w:rPr>
        <w:t xml:space="preserve">ou are completing the form, </w:t>
      </w:r>
      <w:r w:rsidRPr="00AF242F">
        <w:rPr>
          <w:rFonts w:ascii="Arial Narrow" w:eastAsia="Arial Narrow" w:hAnsi="Arial Narrow" w:cs="Arial Narrow"/>
          <w:color w:val="000000" w:themeColor="text1"/>
          <w:sz w:val="22"/>
          <w:szCs w:val="22"/>
        </w:rPr>
        <w:t xml:space="preserve">you </w:t>
      </w:r>
      <w:proofErr w:type="spellStart"/>
      <w:r w:rsidRPr="00AF242F">
        <w:rPr>
          <w:rFonts w:ascii="Arial Narrow" w:eastAsia="Arial Narrow" w:hAnsi="Arial Narrow" w:cs="Arial Narrow"/>
          <w:color w:val="000000" w:themeColor="text1"/>
          <w:sz w:val="22"/>
          <w:szCs w:val="22"/>
        </w:rPr>
        <w:t>recognise</w:t>
      </w:r>
      <w:proofErr w:type="spellEnd"/>
      <w:r w:rsidRPr="00AF242F">
        <w:rPr>
          <w:rFonts w:ascii="Arial Narrow" w:eastAsia="Arial Narrow" w:hAnsi="Arial Narrow" w:cs="Arial Narrow"/>
          <w:color w:val="000000" w:themeColor="text1"/>
          <w:sz w:val="22"/>
          <w:szCs w:val="22"/>
        </w:rPr>
        <w:t xml:space="preserve"> that you might be a medium or high risk from COVID- 19, please discuss your concerns and any mitigating actions that might be appropriate with the line manager of your next assignment.</w:t>
      </w:r>
    </w:p>
    <w:p w14:paraId="7819CB2D" w14:textId="77777777" w:rsidR="00192CA0" w:rsidRPr="00AF242F" w:rsidRDefault="00F361A4">
      <w:pPr>
        <w:spacing w:before="120" w:after="120" w:line="276" w:lineRule="auto"/>
        <w:rPr>
          <w:rFonts w:ascii="Arial Narrow" w:hAnsi="Arial Narrow"/>
          <w:sz w:val="22"/>
          <w:szCs w:val="22"/>
        </w:rPr>
      </w:pPr>
      <w:r w:rsidRPr="00AF242F">
        <w:rPr>
          <w:rFonts w:ascii="Arial Narrow" w:eastAsia="Arial Narrow" w:hAnsi="Arial Narrow" w:cs="Arial Narrow"/>
          <w:sz w:val="22"/>
          <w:szCs w:val="22"/>
        </w:rPr>
        <w:t>The form will be retained as confidential and used to report on the numbers of risk assessments carried out and on common themes arising from the process to inform the Trust’s response and planning.</w:t>
      </w:r>
    </w:p>
    <w:p w14:paraId="10947DA1" w14:textId="77777777" w:rsidR="00192CA0" w:rsidRDefault="00F361A4">
      <w:r>
        <w:rPr>
          <w:rFonts w:ascii="Arial Narrow" w:eastAsia="Arial Narrow" w:hAnsi="Arial Narrow" w:cs="Arial Narrow"/>
          <w:b/>
          <w:bCs/>
          <w:i/>
          <w:iCs/>
          <w:sz w:val="22"/>
          <w:szCs w:val="22"/>
        </w:rPr>
        <w:t>FOR ACTION: Once completed, please retain a copy of this document as a confidential record and send electronically to</w:t>
      </w:r>
      <w:r>
        <w:rPr>
          <w:rFonts w:ascii="Arial Narrow" w:eastAsia="Arial Narrow" w:hAnsi="Arial Narrow" w:cs="Arial Narrow"/>
          <w:b/>
          <w:bCs/>
          <w:i/>
          <w:iCs/>
          <w:color w:val="0000FF"/>
          <w:sz w:val="22"/>
          <w:szCs w:val="22"/>
          <w:u w:val="single" w:color="0000FF"/>
        </w:rPr>
        <w:t xml:space="preserve"> </w:t>
      </w:r>
      <w:hyperlink r:id="rId8" w:history="1">
        <w:r>
          <w:rPr>
            <w:rFonts w:ascii="Calibri" w:eastAsia="Calibri" w:hAnsi="Calibri" w:cs="Calibri"/>
            <w:color w:val="0000FF"/>
            <w:u w:val="single" w:color="0000FF"/>
          </w:rPr>
          <w:t>bartshealth.selfassessment@nhs.net</w:t>
        </w:r>
      </w:hyperlink>
      <w:r>
        <w:rPr>
          <w:rFonts w:ascii="Arial Narrow" w:eastAsia="Arial Narrow" w:hAnsi="Arial Narrow" w:cs="Arial Narrow"/>
          <w:b/>
          <w:bCs/>
          <w:i/>
          <w:iCs/>
          <w:sz w:val="22"/>
          <w:szCs w:val="22"/>
        </w:rPr>
        <w:t xml:space="preserve">  </w:t>
      </w:r>
    </w:p>
    <w:p w14:paraId="2BA43BC4" w14:textId="77777777" w:rsidR="00192CA0" w:rsidRDefault="00192CA0"/>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10"/>
        <w:gridCol w:w="3544"/>
        <w:gridCol w:w="3260"/>
      </w:tblGrid>
      <w:tr w:rsidR="00192CA0" w14:paraId="2E43FF73" w14:textId="77777777">
        <w:trPr>
          <w:trHeight w:val="549"/>
        </w:trPr>
        <w:tc>
          <w:tcPr>
            <w:tcW w:w="3510" w:type="dxa"/>
            <w:tcBorders>
              <w:bottom w:val="single" w:sz="6" w:space="0" w:color="000000"/>
              <w:right w:val="single" w:sz="6" w:space="0" w:color="000000"/>
            </w:tcBorders>
            <w:shd w:val="clear" w:color="auto" w:fill="FFFFFF"/>
            <w:tcMar>
              <w:top w:w="8" w:type="dxa"/>
              <w:left w:w="108" w:type="dxa"/>
              <w:bottom w:w="8" w:type="dxa"/>
              <w:right w:w="108" w:type="dxa"/>
            </w:tcMar>
            <w:hideMark/>
          </w:tcPr>
          <w:p w14:paraId="5695A378" w14:textId="637DC548" w:rsidR="00192CA0" w:rsidRDefault="00F361A4">
            <w:pPr>
              <w:spacing w:before="120" w:after="120"/>
              <w:rPr>
                <w:color w:val="000000"/>
                <w:sz w:val="20"/>
                <w:szCs w:val="20"/>
              </w:rPr>
            </w:pPr>
            <w:r>
              <w:rPr>
                <w:rFonts w:ascii="Arial Narrow" w:eastAsia="Arial Narrow" w:hAnsi="Arial Narrow" w:cs="Arial Narrow"/>
                <w:b/>
                <w:bCs/>
                <w:color w:val="000000"/>
                <w:sz w:val="20"/>
                <w:szCs w:val="20"/>
              </w:rPr>
              <w:t xml:space="preserve">Employee Name: </w:t>
            </w:r>
            <w:sdt>
              <w:sdtPr>
                <w:id w:val="1046667038"/>
                <w:placeholder>
                  <w:docPart w:val="DefaultPlaceholder_22675703"/>
                </w:placeholder>
                <w:showingPlcHdr/>
                <w:text/>
              </w:sdtPr>
              <w:sdtEndPr/>
              <w:sdtContent>
                <w:r>
                  <w:rPr>
                    <w:rFonts w:ascii="Arial" w:eastAsia="Arial" w:hAnsi="Arial" w:cs="Arial"/>
                    <w:color w:val="808080"/>
                    <w:sz w:val="20"/>
                    <w:szCs w:val="20"/>
                  </w:rPr>
                  <w:t>Click here to enter text.</w:t>
                </w:r>
              </w:sdtContent>
            </w:sdt>
          </w:p>
        </w:tc>
        <w:tc>
          <w:tcPr>
            <w:tcW w:w="3544" w:type="dxa"/>
            <w:tcBorders>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45AD278F" w14:textId="03BADD66" w:rsidR="00192CA0" w:rsidRDefault="00F361A4">
            <w:pPr>
              <w:spacing w:before="120" w:after="120"/>
              <w:rPr>
                <w:color w:val="000000"/>
                <w:sz w:val="20"/>
                <w:szCs w:val="20"/>
              </w:rPr>
            </w:pPr>
            <w:r>
              <w:rPr>
                <w:rFonts w:ascii="Arial Narrow" w:eastAsia="Arial Narrow" w:hAnsi="Arial Narrow" w:cs="Arial Narrow"/>
                <w:b/>
                <w:bCs/>
                <w:color w:val="000000"/>
                <w:sz w:val="20"/>
                <w:szCs w:val="20"/>
              </w:rPr>
              <w:t xml:space="preserve">Job Role: </w:t>
            </w:r>
            <w:sdt>
              <w:sdtPr>
                <w:id w:val="-1026014950"/>
                <w:placeholder>
                  <w:docPart w:val="657C1C5164444240A3847A7F7AC59F7A"/>
                </w:placeholder>
                <w:showingPlcHdr/>
                <w:text/>
              </w:sdtPr>
              <w:sdtContent>
                <w:r w:rsidR="00AF242F">
                  <w:rPr>
                    <w:rFonts w:ascii="Arial" w:eastAsia="Arial" w:hAnsi="Arial" w:cs="Arial"/>
                    <w:color w:val="808080"/>
                    <w:sz w:val="20"/>
                    <w:szCs w:val="20"/>
                  </w:rPr>
                  <w:t>Click here to enter text.</w:t>
                </w:r>
              </w:sdtContent>
            </w:sdt>
          </w:p>
        </w:tc>
        <w:tc>
          <w:tcPr>
            <w:tcW w:w="3260" w:type="dxa"/>
            <w:tcBorders>
              <w:left w:val="single" w:sz="6" w:space="0" w:color="000000"/>
              <w:bottom w:val="single" w:sz="6" w:space="0" w:color="000000"/>
            </w:tcBorders>
            <w:shd w:val="clear" w:color="auto" w:fill="FFFFFF"/>
            <w:tcMar>
              <w:top w:w="8" w:type="dxa"/>
              <w:left w:w="108" w:type="dxa"/>
              <w:bottom w:w="8" w:type="dxa"/>
              <w:right w:w="108" w:type="dxa"/>
            </w:tcMar>
            <w:hideMark/>
          </w:tcPr>
          <w:p w14:paraId="1ED3612F" w14:textId="5B161C11" w:rsidR="00192CA0" w:rsidRDefault="00F361A4">
            <w:pPr>
              <w:spacing w:before="120" w:after="120"/>
              <w:rPr>
                <w:color w:val="000000"/>
                <w:sz w:val="20"/>
                <w:szCs w:val="20"/>
              </w:rPr>
            </w:pPr>
            <w:r>
              <w:rPr>
                <w:rFonts w:ascii="Arial Narrow" w:eastAsia="Arial Narrow" w:hAnsi="Arial Narrow" w:cs="Arial Narrow"/>
                <w:b/>
                <w:bCs/>
                <w:color w:val="000000"/>
                <w:sz w:val="20"/>
                <w:szCs w:val="20"/>
              </w:rPr>
              <w:t xml:space="preserve">Date of Self-Assessment: </w:t>
            </w:r>
            <w:sdt>
              <w:sdtPr>
                <w:id w:val="-1073503841"/>
                <w:placeholder>
                  <w:docPart w:val="764229718DA1468E829793C42D586DA7"/>
                </w:placeholder>
                <w:showingPlcHdr/>
                <w:text/>
              </w:sdtPr>
              <w:sdtContent>
                <w:r w:rsidR="00AF242F">
                  <w:rPr>
                    <w:rFonts w:ascii="Arial" w:eastAsia="Arial" w:hAnsi="Arial" w:cs="Arial"/>
                    <w:color w:val="808080"/>
                    <w:sz w:val="20"/>
                    <w:szCs w:val="20"/>
                  </w:rPr>
                  <w:t>Click here to enter text.</w:t>
                </w:r>
              </w:sdtContent>
            </w:sdt>
          </w:p>
        </w:tc>
      </w:tr>
      <w:tr w:rsidR="00192CA0" w14:paraId="08D63E01" w14:textId="77777777">
        <w:trPr>
          <w:trHeight w:val="546"/>
        </w:trPr>
        <w:tc>
          <w:tcPr>
            <w:tcW w:w="3510"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01AB9B2C" w14:textId="261ED8E3" w:rsidR="00192CA0" w:rsidRDefault="00F361A4">
            <w:pPr>
              <w:spacing w:before="120" w:after="120"/>
              <w:rPr>
                <w:color w:val="000000"/>
                <w:sz w:val="20"/>
                <w:szCs w:val="20"/>
              </w:rPr>
            </w:pPr>
            <w:r>
              <w:rPr>
                <w:rFonts w:ascii="Arial Narrow" w:eastAsia="Arial Narrow" w:hAnsi="Arial Narrow" w:cs="Arial Narrow"/>
                <w:b/>
                <w:bCs/>
                <w:color w:val="000000"/>
                <w:sz w:val="20"/>
                <w:szCs w:val="20"/>
              </w:rPr>
              <w:t xml:space="preserve">Employee ESR Number: </w:t>
            </w:r>
            <w:sdt>
              <w:sdtPr>
                <w:id w:val="1880935883"/>
                <w:placeholder>
                  <w:docPart w:val="DefaultPlaceholder_22675703"/>
                </w:placeholder>
                <w:showingPlcHdr/>
                <w:text/>
              </w:sdtPr>
              <w:sdtEndPr/>
              <w:sdtContent>
                <w:r>
                  <w:rPr>
                    <w:rFonts w:ascii="Arial" w:eastAsia="Arial" w:hAnsi="Arial" w:cs="Arial"/>
                    <w:color w:val="000000"/>
                    <w:sz w:val="20"/>
                    <w:szCs w:val="20"/>
                  </w:rPr>
                  <w:t>Click here to enter text.</w:t>
                </w:r>
              </w:sdtContent>
            </w:sdt>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2F6CA9E6" w14:textId="77777777" w:rsidR="00192CA0" w:rsidRDefault="00F361A4">
            <w:pPr>
              <w:spacing w:before="120" w:after="120"/>
              <w:rPr>
                <w:color w:val="000000"/>
                <w:sz w:val="20"/>
                <w:szCs w:val="20"/>
              </w:rPr>
            </w:pPr>
            <w:r>
              <w:rPr>
                <w:rFonts w:ascii="Arial Narrow" w:eastAsia="Arial Narrow" w:hAnsi="Arial Narrow" w:cs="Arial Narrow"/>
                <w:b/>
                <w:bCs/>
                <w:color w:val="000000"/>
                <w:sz w:val="20"/>
                <w:szCs w:val="20"/>
              </w:rPr>
              <w:t xml:space="preserve">Site &amp; Location/Ward (Including GSS/CSS) : </w:t>
            </w:r>
            <w:sdt>
              <w:sdtPr>
                <w:id w:val="722949850"/>
                <w:placeholder>
                  <w:docPart w:val="8C150F139E814D3C80808686417837FB"/>
                </w:placeholder>
                <w:showingPlcHdr/>
                <w:text/>
              </w:sdtPr>
              <w:sdtContent>
                <w:r w:rsidR="00AF242F">
                  <w:rPr>
                    <w:rFonts w:ascii="Arial" w:eastAsia="Arial" w:hAnsi="Arial" w:cs="Arial"/>
                    <w:color w:val="808080"/>
                    <w:sz w:val="20"/>
                    <w:szCs w:val="20"/>
                  </w:rPr>
                  <w:t>Click here to enter text.</w:t>
                </w:r>
              </w:sdtContent>
            </w:sdt>
          </w:p>
        </w:tc>
        <w:tc>
          <w:tcPr>
            <w:tcW w:w="3260"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14:paraId="76BE97E6" w14:textId="4F0EA9B4" w:rsidR="00192CA0" w:rsidRDefault="00F361A4">
            <w:pPr>
              <w:spacing w:before="120" w:after="120"/>
              <w:rPr>
                <w:color w:val="000000"/>
                <w:sz w:val="20"/>
                <w:szCs w:val="20"/>
              </w:rPr>
            </w:pPr>
            <w:r>
              <w:rPr>
                <w:rFonts w:ascii="Arial Narrow" w:eastAsia="Arial Narrow" w:hAnsi="Arial Narrow" w:cs="Arial Narrow"/>
                <w:b/>
                <w:bCs/>
                <w:color w:val="000000"/>
                <w:sz w:val="20"/>
                <w:szCs w:val="20"/>
              </w:rPr>
              <w:t>Working Hours:</w:t>
            </w:r>
            <w:sdt>
              <w:sdtPr>
                <w:id w:val="1422488230"/>
                <w:placeholder>
                  <w:docPart w:val="DefaultPlaceholder_22675703"/>
                </w:placeholder>
                <w:showingPlcHdr/>
                <w:text/>
              </w:sdtPr>
              <w:sdtEndPr/>
              <w:sdtContent>
                <w:r>
                  <w:rPr>
                    <w:rFonts w:ascii="Arial" w:eastAsia="Arial" w:hAnsi="Arial" w:cs="Arial"/>
                    <w:color w:val="808080"/>
                    <w:sz w:val="20"/>
                    <w:szCs w:val="20"/>
                  </w:rPr>
                  <w:t>Click here to enter text.</w:t>
                </w:r>
              </w:sdtContent>
            </w:sdt>
          </w:p>
        </w:tc>
      </w:tr>
      <w:tr w:rsidR="00192CA0" w14:paraId="0BE47502" w14:textId="77777777">
        <w:tc>
          <w:tcPr>
            <w:tcW w:w="3510" w:type="dxa"/>
            <w:tcBorders>
              <w:top w:val="single" w:sz="6" w:space="0" w:color="000000"/>
              <w:right w:val="single" w:sz="6" w:space="0" w:color="000000"/>
            </w:tcBorders>
            <w:shd w:val="clear" w:color="auto" w:fill="FFFFFF"/>
            <w:tcMar>
              <w:top w:w="8" w:type="dxa"/>
              <w:left w:w="108" w:type="dxa"/>
              <w:bottom w:w="8" w:type="dxa"/>
              <w:right w:w="108" w:type="dxa"/>
            </w:tcMar>
            <w:hideMark/>
          </w:tcPr>
          <w:p w14:paraId="1E157220" w14:textId="3A9AA4CF" w:rsidR="00192CA0" w:rsidRDefault="00F361A4">
            <w:pPr>
              <w:spacing w:before="120" w:after="120"/>
              <w:rPr>
                <w:color w:val="000000"/>
                <w:sz w:val="20"/>
                <w:szCs w:val="20"/>
              </w:rPr>
            </w:pPr>
            <w:r>
              <w:rPr>
                <w:rFonts w:ascii="Arial Narrow" w:eastAsia="Arial Narrow" w:hAnsi="Arial Narrow" w:cs="Arial Narrow"/>
                <w:b/>
                <w:bCs/>
                <w:color w:val="000000"/>
                <w:sz w:val="20"/>
                <w:szCs w:val="20"/>
              </w:rPr>
              <w:t>Bank Staff Y/N :</w:t>
            </w:r>
            <w:sdt>
              <w:sdtPr>
                <w:id w:val="1727252924"/>
                <w:placeholder>
                  <w:docPart w:val="DefaultPlaceholder_22675703"/>
                </w:placeholder>
                <w:showingPlcHdr/>
                <w:text/>
              </w:sdtPr>
              <w:sdtEndPr/>
              <w:sdtContent>
                <w:r>
                  <w:rPr>
                    <w:rFonts w:ascii="Arial" w:eastAsia="Arial" w:hAnsi="Arial" w:cs="Arial"/>
                    <w:color w:val="808080"/>
                    <w:sz w:val="20"/>
                    <w:szCs w:val="20"/>
                  </w:rPr>
                  <w:t>Click here to enter text.</w:t>
                </w:r>
              </w:sdtContent>
            </w:sdt>
          </w:p>
        </w:tc>
        <w:tc>
          <w:tcPr>
            <w:tcW w:w="6804" w:type="dxa"/>
            <w:gridSpan w:val="2"/>
            <w:tcBorders>
              <w:top w:val="single" w:sz="6" w:space="0" w:color="000000"/>
              <w:left w:val="single" w:sz="6" w:space="0" w:color="000000"/>
            </w:tcBorders>
            <w:shd w:val="clear" w:color="auto" w:fill="FFFFFF"/>
            <w:tcMar>
              <w:top w:w="8" w:type="dxa"/>
              <w:left w:w="108" w:type="dxa"/>
              <w:bottom w:w="8" w:type="dxa"/>
              <w:right w:w="108" w:type="dxa"/>
            </w:tcMar>
            <w:hideMark/>
          </w:tcPr>
          <w:p w14:paraId="37C7ED39" w14:textId="1476F4DD" w:rsidR="00192CA0" w:rsidRDefault="00F361A4">
            <w:pPr>
              <w:spacing w:before="120" w:after="120"/>
              <w:rPr>
                <w:color w:val="000000"/>
                <w:sz w:val="20"/>
                <w:szCs w:val="20"/>
              </w:rPr>
            </w:pPr>
            <w:r>
              <w:rPr>
                <w:rFonts w:ascii="Arial Narrow" w:eastAsia="Arial Narrow" w:hAnsi="Arial Narrow" w:cs="Arial Narrow"/>
                <w:b/>
                <w:bCs/>
                <w:color w:val="000000"/>
                <w:sz w:val="20"/>
                <w:szCs w:val="20"/>
              </w:rPr>
              <w:t>Manager Name:</w:t>
            </w:r>
            <w:sdt>
              <w:sdtPr>
                <w:id w:val="1766823909"/>
                <w:placeholder>
                  <w:docPart w:val="DefaultPlaceholder_22675703"/>
                </w:placeholder>
                <w:showingPlcHdr/>
                <w:text/>
              </w:sdtPr>
              <w:sdtEndPr/>
              <w:sdtContent>
                <w:r>
                  <w:rPr>
                    <w:rFonts w:ascii="Arial" w:eastAsia="Arial" w:hAnsi="Arial" w:cs="Arial"/>
                    <w:color w:val="808080"/>
                    <w:sz w:val="20"/>
                    <w:szCs w:val="20"/>
                  </w:rPr>
                  <w:t>Click here to enter text.</w:t>
                </w:r>
              </w:sdtContent>
            </w:sdt>
          </w:p>
        </w:tc>
      </w:tr>
    </w:tbl>
    <w:p w14:paraId="56698446" w14:textId="77777777" w:rsidR="00AF242F" w:rsidRDefault="00AF242F">
      <w:pPr>
        <w:shd w:val="clear" w:color="auto" w:fill="FFFFFF"/>
        <w:rPr>
          <w:rFonts w:ascii="Arial Narrow" w:eastAsia="Arial Narrow" w:hAnsi="Arial Narrow" w:cs="Arial Narrow"/>
          <w:color w:val="000000" w:themeColor="text1"/>
          <w:sz w:val="22"/>
          <w:szCs w:val="22"/>
        </w:rPr>
      </w:pPr>
    </w:p>
    <w:p w14:paraId="29045443" w14:textId="77777777" w:rsidR="00192CA0" w:rsidRPr="00AF242F" w:rsidRDefault="00F361A4">
      <w:pPr>
        <w:shd w:val="clear" w:color="auto" w:fill="FFFFFF"/>
        <w:rPr>
          <w:color w:val="000000" w:themeColor="text1"/>
          <w:sz w:val="22"/>
          <w:szCs w:val="22"/>
        </w:rPr>
      </w:pPr>
      <w:r w:rsidRPr="00AF242F">
        <w:rPr>
          <w:rFonts w:ascii="Arial Narrow" w:eastAsia="Arial Narrow" w:hAnsi="Arial Narrow" w:cs="Arial Narrow"/>
          <w:color w:val="000000" w:themeColor="text1"/>
          <w:sz w:val="22"/>
          <w:szCs w:val="22"/>
        </w:rPr>
        <w:t>Coronavirus (COVID-19) can make anyone seriously ill, but for some people, the risk is higher.</w:t>
      </w:r>
    </w:p>
    <w:p w14:paraId="26215839" w14:textId="77777777" w:rsidR="00192CA0" w:rsidRPr="00AF242F" w:rsidRDefault="00F361A4">
      <w:pPr>
        <w:shd w:val="clear" w:color="auto" w:fill="FFFFFF"/>
        <w:rPr>
          <w:color w:val="000000" w:themeColor="text1"/>
          <w:sz w:val="22"/>
          <w:szCs w:val="22"/>
        </w:rPr>
      </w:pPr>
      <w:r w:rsidRPr="00AF242F">
        <w:rPr>
          <w:rFonts w:ascii="Arial Narrow" w:eastAsia="Arial Narrow" w:hAnsi="Arial Narrow" w:cs="Arial Narrow"/>
          <w:color w:val="000000" w:themeColor="text1"/>
          <w:sz w:val="22"/>
          <w:szCs w:val="22"/>
        </w:rPr>
        <w:t>There are 2 levels of higher risk:</w:t>
      </w:r>
    </w:p>
    <w:p w14:paraId="684239ED" w14:textId="77777777" w:rsidR="00192CA0" w:rsidRPr="00AF242F" w:rsidRDefault="00F361A4">
      <w:pPr>
        <w:numPr>
          <w:ilvl w:val="0"/>
          <w:numId w:val="1"/>
        </w:numPr>
        <w:pBdr>
          <w:left w:val="none" w:sz="0" w:space="8" w:color="auto"/>
        </w:pBdr>
        <w:shd w:val="clear" w:color="auto" w:fill="FFFFFF"/>
        <w:ind w:hanging="424"/>
        <w:rPr>
          <w:color w:val="000000" w:themeColor="text1"/>
          <w:sz w:val="20"/>
          <w:szCs w:val="20"/>
        </w:rPr>
      </w:pPr>
      <w:r w:rsidRPr="00AF242F">
        <w:rPr>
          <w:rFonts w:ascii="Arial Narrow" w:eastAsia="Arial Narrow" w:hAnsi="Arial Narrow" w:cs="Arial Narrow"/>
          <w:color w:val="000000" w:themeColor="text1"/>
          <w:sz w:val="22"/>
          <w:szCs w:val="22"/>
        </w:rPr>
        <w:t>high risk (clinically extremely vulnerable)</w:t>
      </w:r>
    </w:p>
    <w:p w14:paraId="4FB53447" w14:textId="77777777" w:rsidR="00192CA0" w:rsidRPr="00AF242F" w:rsidRDefault="00F361A4">
      <w:pPr>
        <w:numPr>
          <w:ilvl w:val="0"/>
          <w:numId w:val="1"/>
        </w:numPr>
        <w:pBdr>
          <w:left w:val="none" w:sz="0" w:space="8" w:color="auto"/>
        </w:pBdr>
        <w:shd w:val="clear" w:color="auto" w:fill="FFFFFF"/>
        <w:ind w:hanging="424"/>
        <w:rPr>
          <w:color w:val="000000" w:themeColor="text1"/>
          <w:sz w:val="20"/>
          <w:szCs w:val="20"/>
        </w:rPr>
      </w:pPr>
      <w:r w:rsidRPr="00AF242F">
        <w:rPr>
          <w:rFonts w:ascii="Arial Narrow" w:eastAsia="Arial Narrow" w:hAnsi="Arial Narrow" w:cs="Arial Narrow"/>
          <w:color w:val="000000" w:themeColor="text1"/>
          <w:sz w:val="22"/>
          <w:szCs w:val="22"/>
        </w:rPr>
        <w:t>moderate risk (clinically vulnerable)</w:t>
      </w:r>
    </w:p>
    <w:p w14:paraId="75A3794E" w14:textId="77777777" w:rsidR="00192CA0" w:rsidRDefault="00192CA0">
      <w:pPr>
        <w:rPr>
          <w:sz w:val="22"/>
          <w:szCs w:val="22"/>
        </w:rPr>
      </w:pPr>
    </w:p>
    <w:p w14:paraId="1B71ACA9" w14:textId="77777777" w:rsidR="00192CA0" w:rsidRDefault="00F361A4">
      <w:pPr>
        <w:rPr>
          <w:sz w:val="22"/>
          <w:szCs w:val="22"/>
        </w:rPr>
      </w:pPr>
      <w:r>
        <w:rPr>
          <w:rFonts w:ascii="Arial Narrow" w:eastAsia="Arial Narrow" w:hAnsi="Arial Narrow" w:cs="Arial Narrow"/>
          <w:b/>
          <w:bCs/>
          <w:sz w:val="22"/>
          <w:szCs w:val="22"/>
        </w:rPr>
        <w:t>Risk Groups</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10"/>
        <w:gridCol w:w="2410"/>
        <w:gridCol w:w="4399"/>
      </w:tblGrid>
      <w:tr w:rsidR="00192CA0" w14:paraId="69637394" w14:textId="77777777">
        <w:tc>
          <w:tcPr>
            <w:tcW w:w="10319" w:type="dxa"/>
            <w:gridSpan w:val="3"/>
            <w:tcBorders>
              <w:bottom w:val="single" w:sz="6" w:space="0" w:color="000000"/>
            </w:tcBorders>
            <w:shd w:val="clear" w:color="auto" w:fill="D9D9D9"/>
            <w:tcMar>
              <w:top w:w="8" w:type="dxa"/>
              <w:left w:w="108" w:type="dxa"/>
              <w:bottom w:w="8" w:type="dxa"/>
              <w:right w:w="108" w:type="dxa"/>
            </w:tcMar>
            <w:vAlign w:val="center"/>
            <w:hideMark/>
          </w:tcPr>
          <w:p w14:paraId="72F984AA" w14:textId="77777777" w:rsidR="00192CA0" w:rsidRDefault="00F361A4">
            <w:pPr>
              <w:rPr>
                <w:color w:val="000000"/>
                <w:sz w:val="22"/>
                <w:szCs w:val="22"/>
              </w:rPr>
            </w:pPr>
            <w:r>
              <w:rPr>
                <w:rFonts w:ascii="Arial Narrow" w:eastAsia="Arial Narrow" w:hAnsi="Arial Narrow" w:cs="Arial Narrow"/>
                <w:b/>
                <w:bCs/>
                <w:color w:val="000000"/>
                <w:sz w:val="22"/>
                <w:szCs w:val="22"/>
              </w:rPr>
              <w:t>High Risk (Clinically extremely vulnerable)</w:t>
            </w:r>
          </w:p>
        </w:tc>
      </w:tr>
      <w:tr w:rsidR="00192CA0" w14:paraId="10B0E466"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2755DE7E" w14:textId="77777777" w:rsidR="00192CA0" w:rsidRDefault="00F361A4">
            <w:pPr>
              <w:rPr>
                <w:color w:val="000000"/>
              </w:rPr>
            </w:pPr>
            <w:r>
              <w:rPr>
                <w:rFonts w:ascii="Arial Narrow" w:eastAsia="Arial Narrow" w:hAnsi="Arial Narrow" w:cs="Arial Narrow"/>
                <w:color w:val="000000"/>
                <w:sz w:val="22"/>
                <w:szCs w:val="22"/>
              </w:rPr>
              <w:t xml:space="preserve">Staff in the </w:t>
            </w:r>
            <w:hyperlink r:id="rId9" w:history="1">
              <w:r>
                <w:rPr>
                  <w:rFonts w:ascii="Arial Narrow" w:eastAsia="Arial Narrow" w:hAnsi="Arial Narrow" w:cs="Arial Narrow"/>
                  <w:color w:val="0000FF"/>
                  <w:sz w:val="22"/>
                  <w:szCs w:val="22"/>
                  <w:u w:val="single" w:color="0000FF"/>
                </w:rPr>
                <w:t>extremely vulnerable group</w:t>
              </w:r>
            </w:hyperlink>
            <w:r>
              <w:rPr>
                <w:rFonts w:ascii="Arial Narrow" w:eastAsia="Arial Narrow" w:hAnsi="Arial Narrow" w:cs="Arial Narrow"/>
                <w:color w:val="000000"/>
                <w:sz w:val="22"/>
                <w:szCs w:val="22"/>
              </w:rPr>
              <w:t xml:space="preserve">, notified as on 12 week ‘shielding’ </w:t>
            </w:r>
          </w:p>
          <w:p w14:paraId="24454691" w14:textId="77777777" w:rsidR="00192CA0" w:rsidRDefault="00F361A4">
            <w:pPr>
              <w:rPr>
                <w:color w:val="000000"/>
                <w:sz w:val="22"/>
                <w:szCs w:val="22"/>
              </w:rPr>
            </w:pPr>
            <w:r>
              <w:rPr>
                <w:rFonts w:ascii="Arial Narrow" w:eastAsia="Arial Narrow" w:hAnsi="Arial Narrow" w:cs="Arial Narrow"/>
                <w:color w:val="000000"/>
                <w:sz w:val="22"/>
                <w:szCs w:val="22"/>
              </w:rPr>
              <w:t>Pregnant women  (&gt;28 weeks gestation should not attend work, home-working as an alternative)</w:t>
            </w:r>
          </w:p>
        </w:tc>
      </w:tr>
      <w:tr w:rsidR="00192CA0" w14:paraId="6994B277" w14:textId="77777777">
        <w:tc>
          <w:tcPr>
            <w:tcW w:w="10319" w:type="dxa"/>
            <w:gridSpan w:val="3"/>
            <w:tcBorders>
              <w:top w:val="single" w:sz="6" w:space="0" w:color="000000"/>
              <w:bottom w:val="single" w:sz="6" w:space="0" w:color="000000"/>
            </w:tcBorders>
            <w:shd w:val="clear" w:color="auto" w:fill="D9D9D9"/>
            <w:tcMar>
              <w:top w:w="8" w:type="dxa"/>
              <w:left w:w="108" w:type="dxa"/>
              <w:bottom w:w="8" w:type="dxa"/>
              <w:right w:w="108" w:type="dxa"/>
            </w:tcMar>
            <w:vAlign w:val="center"/>
            <w:hideMark/>
          </w:tcPr>
          <w:p w14:paraId="6D36C79D" w14:textId="77777777" w:rsidR="00192CA0" w:rsidRDefault="00F361A4">
            <w:pPr>
              <w:rPr>
                <w:color w:val="000000"/>
                <w:sz w:val="22"/>
                <w:szCs w:val="22"/>
              </w:rPr>
            </w:pPr>
            <w:r>
              <w:rPr>
                <w:rFonts w:ascii="Arial Narrow" w:eastAsia="Arial Narrow" w:hAnsi="Arial Narrow" w:cs="Arial Narrow"/>
                <w:color w:val="212B32"/>
                <w:sz w:val="22"/>
                <w:szCs w:val="22"/>
              </w:rPr>
              <w:t xml:space="preserve"> </w:t>
            </w:r>
            <w:r>
              <w:rPr>
                <w:rFonts w:ascii="Arial Narrow" w:eastAsia="Arial Narrow" w:hAnsi="Arial Narrow" w:cs="Arial Narrow"/>
                <w:b/>
                <w:bCs/>
                <w:color w:val="000000"/>
                <w:sz w:val="22"/>
                <w:szCs w:val="22"/>
              </w:rPr>
              <w:t>Moderate risk (Clinically vulnerable)</w:t>
            </w:r>
          </w:p>
        </w:tc>
      </w:tr>
      <w:tr w:rsidR="00192CA0" w14:paraId="02CB2600"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088F76BF" w14:textId="77777777" w:rsidR="00192CA0" w:rsidRDefault="00F361A4">
            <w:pPr>
              <w:rPr>
                <w:color w:val="000000"/>
                <w:sz w:val="22"/>
                <w:szCs w:val="22"/>
              </w:rPr>
            </w:pPr>
            <w:r>
              <w:rPr>
                <w:rFonts w:ascii="Arial Narrow" w:eastAsia="Arial Narrow" w:hAnsi="Arial Narrow" w:cs="Arial Narrow"/>
                <w:b/>
                <w:bCs/>
                <w:color w:val="000000"/>
                <w:sz w:val="22"/>
                <w:szCs w:val="22"/>
              </w:rPr>
              <w:t>Vulnerable/ pregnant staff</w:t>
            </w:r>
            <w:r>
              <w:rPr>
                <w:rFonts w:ascii="Arial Narrow" w:eastAsia="Arial Narrow" w:hAnsi="Arial Narrow" w:cs="Arial Narrow"/>
                <w:color w:val="000000"/>
                <w:sz w:val="22"/>
                <w:szCs w:val="22"/>
              </w:rPr>
              <w:t xml:space="preserve"> &lt; 28 weeks or with comorbidities particularly cardiac</w:t>
            </w:r>
          </w:p>
        </w:tc>
      </w:tr>
      <w:tr w:rsidR="00192CA0" w14:paraId="663F8184"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467D92B6" w14:textId="77777777" w:rsidR="00192CA0" w:rsidRDefault="00F361A4">
            <w:pPr>
              <w:rPr>
                <w:color w:val="000000"/>
                <w:sz w:val="22"/>
                <w:szCs w:val="22"/>
              </w:rPr>
            </w:pPr>
            <w:r>
              <w:rPr>
                <w:rFonts w:ascii="Arial Narrow" w:eastAsia="Arial Narrow" w:hAnsi="Arial Narrow" w:cs="Arial Narrow"/>
                <w:b/>
                <w:bCs/>
                <w:color w:val="000000"/>
                <w:sz w:val="22"/>
                <w:szCs w:val="22"/>
              </w:rPr>
              <w:t>BAME colleagues</w:t>
            </w:r>
            <w:r>
              <w:rPr>
                <w:rFonts w:ascii="Arial Narrow" w:eastAsia="Arial Narrow" w:hAnsi="Arial Narrow" w:cs="Arial Narrow"/>
                <w:color w:val="000000"/>
                <w:sz w:val="22"/>
                <w:szCs w:val="22"/>
              </w:rPr>
              <w:t xml:space="preserve"> – Black, Asian and minority ethnic, including (including Filipino and Arab)</w:t>
            </w:r>
          </w:p>
          <w:p w14:paraId="5A721940" w14:textId="77777777" w:rsidR="00192CA0" w:rsidRDefault="00F361A4">
            <w:pPr>
              <w:rPr>
                <w:color w:val="000000"/>
                <w:sz w:val="20"/>
                <w:szCs w:val="20"/>
              </w:rPr>
            </w:pPr>
            <w:r>
              <w:rPr>
                <w:rFonts w:ascii="Arial Narrow" w:eastAsia="Arial Narrow" w:hAnsi="Arial Narrow" w:cs="Arial Narrow"/>
                <w:i/>
                <w:iCs/>
                <w:color w:val="000000"/>
                <w:sz w:val="20"/>
                <w:szCs w:val="20"/>
              </w:rPr>
              <w:t xml:space="preserve">there is a significantly increased risk of being severely affected by COVID-19 for black and ethnic minority staff compared to the national average </w:t>
            </w:r>
          </w:p>
        </w:tc>
      </w:tr>
      <w:tr w:rsidR="00192CA0" w14:paraId="3B15949A"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2D5899EB" w14:textId="77777777" w:rsidR="00192CA0" w:rsidRDefault="00F361A4">
            <w:pPr>
              <w:rPr>
                <w:color w:val="000000"/>
                <w:sz w:val="22"/>
                <w:szCs w:val="22"/>
              </w:rPr>
            </w:pPr>
            <w:r>
              <w:rPr>
                <w:rFonts w:ascii="Arial Narrow" w:eastAsia="Arial Narrow" w:hAnsi="Arial Narrow" w:cs="Arial Narrow"/>
                <w:b/>
                <w:bCs/>
                <w:color w:val="000000"/>
                <w:sz w:val="22"/>
                <w:szCs w:val="22"/>
              </w:rPr>
              <w:t>Age:  &gt;  55</w:t>
            </w:r>
            <w:r>
              <w:rPr>
                <w:rFonts w:ascii="Arial Narrow" w:eastAsia="Arial Narrow" w:hAnsi="Arial Narrow" w:cs="Arial Narrow"/>
                <w:color w:val="000000"/>
                <w:sz w:val="22"/>
                <w:szCs w:val="22"/>
              </w:rPr>
              <w:t xml:space="preserve">  </w:t>
            </w:r>
          </w:p>
        </w:tc>
      </w:tr>
      <w:tr w:rsidR="00192CA0" w14:paraId="0B30B6F8"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45F2B5AE" w14:textId="77777777" w:rsidR="00192CA0" w:rsidRDefault="00F361A4">
            <w:pPr>
              <w:rPr>
                <w:color w:val="000000"/>
                <w:sz w:val="22"/>
                <w:szCs w:val="22"/>
              </w:rPr>
            </w:pPr>
            <w:r>
              <w:rPr>
                <w:rFonts w:ascii="Arial Narrow" w:eastAsia="Arial Narrow" w:hAnsi="Arial Narrow" w:cs="Arial Narrow"/>
                <w:b/>
                <w:bCs/>
                <w:color w:val="000000"/>
                <w:sz w:val="22"/>
                <w:szCs w:val="22"/>
              </w:rPr>
              <w:t>Sex/Gender: Male</w:t>
            </w:r>
            <w:r>
              <w:rPr>
                <w:rFonts w:ascii="Arial Narrow" w:eastAsia="Arial Narrow" w:hAnsi="Arial Narrow" w:cs="Arial Narrow"/>
                <w:color w:val="000000"/>
                <w:sz w:val="22"/>
                <w:szCs w:val="22"/>
              </w:rPr>
              <w:t xml:space="preserve">  </w:t>
            </w:r>
            <w:r>
              <w:rPr>
                <w:rFonts w:ascii="Arial Narrow" w:eastAsia="Arial Narrow" w:hAnsi="Arial Narrow" w:cs="Arial Narrow"/>
                <w:i/>
                <w:iCs/>
                <w:color w:val="000000"/>
                <w:sz w:val="22"/>
                <w:szCs w:val="22"/>
              </w:rPr>
              <w:t xml:space="preserve">Men are at an increased risk compared to women. </w:t>
            </w:r>
          </w:p>
        </w:tc>
      </w:tr>
      <w:tr w:rsidR="00192CA0" w14:paraId="6EFB0711"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66E80B01" w14:textId="77777777" w:rsidR="00192CA0" w:rsidRDefault="00F361A4">
            <w:pPr>
              <w:rPr>
                <w:color w:val="000000"/>
                <w:sz w:val="22"/>
                <w:szCs w:val="22"/>
              </w:rPr>
            </w:pPr>
            <w:r>
              <w:rPr>
                <w:rFonts w:ascii="Arial Narrow" w:eastAsia="Arial Narrow" w:hAnsi="Arial Narrow" w:cs="Arial Narrow"/>
                <w:color w:val="000000"/>
                <w:sz w:val="22"/>
                <w:szCs w:val="22"/>
              </w:rPr>
              <w:t xml:space="preserve">Staff with an </w:t>
            </w:r>
            <w:r>
              <w:rPr>
                <w:rFonts w:ascii="Arial Narrow" w:eastAsia="Arial Narrow" w:hAnsi="Arial Narrow" w:cs="Arial Narrow"/>
                <w:b/>
                <w:bCs/>
                <w:color w:val="000000"/>
                <w:sz w:val="22"/>
                <w:szCs w:val="22"/>
              </w:rPr>
              <w:t>underlying health condition</w:t>
            </w:r>
            <w:r>
              <w:rPr>
                <w:rFonts w:ascii="Arial Narrow" w:eastAsia="Arial Narrow" w:hAnsi="Arial Narrow" w:cs="Arial Narrow"/>
                <w:color w:val="000000"/>
                <w:sz w:val="22"/>
                <w:szCs w:val="22"/>
              </w:rPr>
              <w:t xml:space="preserve"> as per PHE list, including any impact on mental health</w:t>
            </w:r>
          </w:p>
        </w:tc>
      </w:tr>
      <w:tr w:rsidR="00192CA0" w14:paraId="6DFDBF4B"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2F4B11FC" w14:textId="77777777" w:rsidR="00192CA0" w:rsidRDefault="00F361A4">
            <w:pPr>
              <w:rPr>
                <w:color w:val="000000"/>
                <w:sz w:val="22"/>
                <w:szCs w:val="22"/>
              </w:rPr>
            </w:pPr>
            <w:r>
              <w:rPr>
                <w:rFonts w:ascii="Arial Narrow" w:eastAsia="Arial Narrow" w:hAnsi="Arial Narrow" w:cs="Arial Narrow"/>
                <w:b/>
                <w:bCs/>
                <w:color w:val="000000"/>
                <w:sz w:val="22"/>
                <w:szCs w:val="22"/>
              </w:rPr>
              <w:t>BMI</w:t>
            </w:r>
            <w:r>
              <w:rPr>
                <w:rFonts w:ascii="Arial Narrow" w:eastAsia="Arial Narrow" w:hAnsi="Arial Narrow" w:cs="Arial Narrow"/>
                <w:color w:val="000000"/>
                <w:sz w:val="22"/>
                <w:szCs w:val="22"/>
              </w:rPr>
              <w:t>: Body mass index (BMI) of 40 or over</w:t>
            </w:r>
          </w:p>
        </w:tc>
      </w:tr>
      <w:tr w:rsidR="00192CA0" w14:paraId="3EAB53F0"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3AA09CC7" w14:textId="77777777" w:rsidR="00192CA0" w:rsidRDefault="00F361A4">
            <w:pPr>
              <w:rPr>
                <w:color w:val="000000"/>
                <w:sz w:val="22"/>
                <w:szCs w:val="22"/>
              </w:rPr>
            </w:pPr>
            <w:r>
              <w:rPr>
                <w:rFonts w:ascii="Arial Narrow" w:eastAsia="Arial Narrow" w:hAnsi="Arial Narrow" w:cs="Arial Narrow"/>
                <w:b/>
                <w:bCs/>
                <w:color w:val="000000"/>
                <w:sz w:val="22"/>
                <w:szCs w:val="22"/>
              </w:rPr>
              <w:t>Other specific concerns</w:t>
            </w:r>
            <w:r>
              <w:rPr>
                <w:rFonts w:ascii="Arial Narrow" w:eastAsia="Arial Narrow" w:hAnsi="Arial Narrow" w:cs="Arial Narrow"/>
                <w:i/>
                <w:iCs/>
                <w:color w:val="000000"/>
                <w:sz w:val="22"/>
                <w:szCs w:val="22"/>
              </w:rPr>
              <w:t xml:space="preserve"> e.g. disability, caring for vulnerable relative, living with someone shielding, travelling to work </w:t>
            </w:r>
          </w:p>
        </w:tc>
      </w:tr>
      <w:tr w:rsidR="00192CA0" w14:paraId="5664AFB1"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4DBFE944" w14:textId="77777777" w:rsidR="00192CA0" w:rsidRDefault="00F361A4">
            <w:pPr>
              <w:rPr>
                <w:color w:val="000000"/>
                <w:sz w:val="22"/>
                <w:szCs w:val="22"/>
              </w:rPr>
            </w:pPr>
            <w:r>
              <w:rPr>
                <w:rFonts w:ascii="Arial Narrow" w:eastAsia="Arial Narrow" w:hAnsi="Arial Narrow" w:cs="Arial Narrow"/>
                <w:b/>
                <w:bCs/>
                <w:color w:val="000000"/>
                <w:sz w:val="22"/>
                <w:szCs w:val="22"/>
              </w:rPr>
              <w:t>You may consider yourself at medium risk where you have a combination of the above</w:t>
            </w:r>
          </w:p>
        </w:tc>
      </w:tr>
      <w:tr w:rsidR="00192CA0" w14:paraId="0CBDD3CC" w14:textId="77777777">
        <w:trPr>
          <w:trHeight w:val="344"/>
        </w:trPr>
        <w:tc>
          <w:tcPr>
            <w:tcW w:w="10319" w:type="dxa"/>
            <w:gridSpan w:val="3"/>
            <w:tcBorders>
              <w:top w:val="single" w:sz="6" w:space="0" w:color="000000"/>
              <w:bottom w:val="single" w:sz="6" w:space="0" w:color="000000"/>
            </w:tcBorders>
            <w:shd w:val="clear" w:color="auto" w:fill="D9D9D9"/>
            <w:tcMar>
              <w:top w:w="8" w:type="dxa"/>
              <w:left w:w="108" w:type="dxa"/>
              <w:bottom w:w="8" w:type="dxa"/>
              <w:right w:w="108" w:type="dxa"/>
            </w:tcMar>
            <w:vAlign w:val="center"/>
            <w:hideMark/>
          </w:tcPr>
          <w:p w14:paraId="6FB4F8E8" w14:textId="77777777" w:rsidR="00192CA0" w:rsidRDefault="00F361A4">
            <w:pPr>
              <w:rPr>
                <w:color w:val="000000"/>
                <w:sz w:val="22"/>
                <w:szCs w:val="22"/>
              </w:rPr>
            </w:pPr>
            <w:r>
              <w:rPr>
                <w:rFonts w:ascii="Arial Narrow" w:eastAsia="Arial Narrow" w:hAnsi="Arial Narrow" w:cs="Arial Narrow"/>
                <w:b/>
                <w:bCs/>
                <w:color w:val="000000"/>
                <w:sz w:val="22"/>
                <w:szCs w:val="22"/>
              </w:rPr>
              <w:t>Low risk</w:t>
            </w:r>
          </w:p>
        </w:tc>
      </w:tr>
      <w:tr w:rsidR="00192CA0" w14:paraId="774D1AC9" w14:textId="77777777">
        <w:tc>
          <w:tcPr>
            <w:tcW w:w="10319" w:type="dxa"/>
            <w:gridSpan w:val="3"/>
            <w:tcBorders>
              <w:top w:val="single" w:sz="6" w:space="0" w:color="000000"/>
              <w:bottom w:val="single" w:sz="6" w:space="0" w:color="000000"/>
            </w:tcBorders>
            <w:tcMar>
              <w:top w:w="8" w:type="dxa"/>
              <w:left w:w="108" w:type="dxa"/>
              <w:bottom w:w="8" w:type="dxa"/>
              <w:right w:w="108" w:type="dxa"/>
            </w:tcMar>
            <w:vAlign w:val="center"/>
            <w:hideMark/>
          </w:tcPr>
          <w:p w14:paraId="6972E1CB" w14:textId="77777777" w:rsidR="00192CA0" w:rsidRDefault="00F361A4">
            <w:pPr>
              <w:rPr>
                <w:color w:val="000000"/>
                <w:sz w:val="22"/>
                <w:szCs w:val="22"/>
              </w:rPr>
            </w:pPr>
            <w:r>
              <w:rPr>
                <w:rFonts w:ascii="Arial Narrow" w:eastAsia="Arial Narrow" w:hAnsi="Arial Narrow" w:cs="Arial Narrow"/>
                <w:b/>
                <w:bCs/>
                <w:color w:val="000000"/>
                <w:sz w:val="22"/>
                <w:szCs w:val="22"/>
              </w:rPr>
              <w:t>Low risk group</w:t>
            </w:r>
            <w:r>
              <w:rPr>
                <w:rFonts w:ascii="Arial Narrow" w:eastAsia="Arial Narrow" w:hAnsi="Arial Narrow" w:cs="Arial Narrow"/>
                <w:color w:val="000000"/>
                <w:sz w:val="22"/>
                <w:szCs w:val="22"/>
              </w:rPr>
              <w:t xml:space="preserve">: Staff colleague not in vulnerable groups above but has been made aware of safe practices during pandemic and availability of support through </w:t>
            </w:r>
            <w:proofErr w:type="spellStart"/>
            <w:r>
              <w:rPr>
                <w:rFonts w:ascii="Arial Narrow" w:eastAsia="Arial Narrow" w:hAnsi="Arial Narrow" w:cs="Arial Narrow"/>
                <w:color w:val="000000"/>
                <w:sz w:val="22"/>
                <w:szCs w:val="22"/>
              </w:rPr>
              <w:t>CiC</w:t>
            </w:r>
            <w:proofErr w:type="spellEnd"/>
            <w:r>
              <w:rPr>
                <w:rFonts w:ascii="Arial Narrow" w:eastAsia="Arial Narrow" w:hAnsi="Arial Narrow" w:cs="Arial Narrow"/>
                <w:color w:val="000000"/>
                <w:sz w:val="22"/>
                <w:szCs w:val="22"/>
              </w:rPr>
              <w:t xml:space="preserve"> (Employee Assist </w:t>
            </w:r>
            <w:proofErr w:type="spellStart"/>
            <w:r>
              <w:rPr>
                <w:rFonts w:ascii="Arial Narrow" w:eastAsia="Arial Narrow" w:hAnsi="Arial Narrow" w:cs="Arial Narrow"/>
                <w:color w:val="000000"/>
                <w:sz w:val="22"/>
                <w:szCs w:val="22"/>
              </w:rPr>
              <w:t>Programme</w:t>
            </w:r>
            <w:proofErr w:type="spellEnd"/>
            <w:r>
              <w:rPr>
                <w:rFonts w:ascii="Arial Narrow" w:eastAsia="Arial Narrow" w:hAnsi="Arial Narrow" w:cs="Arial Narrow"/>
                <w:color w:val="000000"/>
                <w:sz w:val="22"/>
                <w:szCs w:val="22"/>
              </w:rPr>
              <w:t>).</w:t>
            </w:r>
          </w:p>
        </w:tc>
      </w:tr>
      <w:tr w:rsidR="00192CA0" w14:paraId="7B33EB3B" w14:textId="77777777">
        <w:trPr>
          <w:trHeight w:val="546"/>
        </w:trPr>
        <w:tc>
          <w:tcPr>
            <w:tcW w:w="3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4097C64" w14:textId="77777777" w:rsidR="00192CA0" w:rsidRDefault="00F361A4">
            <w:pPr>
              <w:rPr>
                <w:color w:val="000000"/>
                <w:sz w:val="22"/>
                <w:szCs w:val="22"/>
              </w:rPr>
            </w:pPr>
            <w:r>
              <w:rPr>
                <w:rFonts w:ascii="Arial Narrow" w:eastAsia="Arial Narrow" w:hAnsi="Arial Narrow" w:cs="Arial Narrow"/>
                <w:b/>
                <w:bCs/>
                <w:color w:val="000000"/>
                <w:sz w:val="22"/>
                <w:szCs w:val="22"/>
              </w:rPr>
              <w:t>Confirmation</w:t>
            </w:r>
          </w:p>
        </w:tc>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F5ED68" w14:textId="77777777" w:rsidR="00192CA0" w:rsidRDefault="00F361A4">
            <w:pPr>
              <w:rPr>
                <w:color w:val="000000"/>
                <w:sz w:val="22"/>
                <w:szCs w:val="22"/>
              </w:rPr>
            </w:pPr>
            <w:r>
              <w:rPr>
                <w:rFonts w:ascii="Arial Narrow" w:eastAsia="Arial Narrow" w:hAnsi="Arial Narrow" w:cs="Arial Narrow"/>
                <w:b/>
                <w:bCs/>
                <w:color w:val="000000"/>
                <w:sz w:val="22"/>
                <w:szCs w:val="22"/>
              </w:rPr>
              <w:t>Please Tick - Yes</w:t>
            </w:r>
          </w:p>
        </w:tc>
        <w:tc>
          <w:tcPr>
            <w:tcW w:w="43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7A189E5" w14:textId="77777777" w:rsidR="00192CA0" w:rsidRDefault="00F361A4">
            <w:pPr>
              <w:rPr>
                <w:color w:val="000000"/>
                <w:sz w:val="22"/>
                <w:szCs w:val="22"/>
              </w:rPr>
            </w:pPr>
            <w:r>
              <w:rPr>
                <w:rFonts w:ascii="Arial Narrow" w:eastAsia="Arial Narrow" w:hAnsi="Arial Narrow" w:cs="Arial Narrow"/>
                <w:b/>
                <w:bCs/>
                <w:color w:val="000000"/>
                <w:sz w:val="22"/>
                <w:szCs w:val="22"/>
              </w:rPr>
              <w:t>No - Please contact your line manager for a full risk assessment</w:t>
            </w:r>
          </w:p>
        </w:tc>
      </w:tr>
      <w:tr w:rsidR="00192CA0" w14:paraId="2B2EF2CE" w14:textId="77777777">
        <w:tc>
          <w:tcPr>
            <w:tcW w:w="3510" w:type="dxa"/>
            <w:tcBorders>
              <w:top w:val="single" w:sz="6" w:space="0" w:color="000000"/>
              <w:right w:val="single" w:sz="6" w:space="0" w:color="000000"/>
            </w:tcBorders>
            <w:tcMar>
              <w:top w:w="8" w:type="dxa"/>
              <w:left w:w="108" w:type="dxa"/>
              <w:bottom w:w="8" w:type="dxa"/>
              <w:right w:w="108" w:type="dxa"/>
            </w:tcMar>
            <w:hideMark/>
          </w:tcPr>
          <w:p w14:paraId="11D43CDC" w14:textId="77777777" w:rsidR="00192CA0" w:rsidRDefault="00F361A4">
            <w:pPr>
              <w:rPr>
                <w:color w:val="000000"/>
                <w:sz w:val="22"/>
                <w:szCs w:val="22"/>
              </w:rPr>
            </w:pPr>
            <w:r>
              <w:rPr>
                <w:rFonts w:ascii="Arial Narrow" w:eastAsia="Arial Narrow" w:hAnsi="Arial Narrow" w:cs="Arial Narrow"/>
                <w:b/>
                <w:bCs/>
                <w:color w:val="000000"/>
                <w:sz w:val="22"/>
                <w:szCs w:val="22"/>
              </w:rPr>
              <w:t>I am in the Low Risk Group</w:t>
            </w:r>
          </w:p>
          <w:p w14:paraId="162F724E" w14:textId="77777777" w:rsidR="00192CA0" w:rsidRDefault="00192CA0">
            <w:pPr>
              <w:rPr>
                <w:color w:val="000000"/>
                <w:sz w:val="22"/>
                <w:szCs w:val="22"/>
              </w:rPr>
            </w:pPr>
          </w:p>
        </w:tc>
        <w:tc>
          <w:tcPr>
            <w:tcW w:w="2410" w:type="dxa"/>
            <w:tcBorders>
              <w:top w:val="single" w:sz="6" w:space="0" w:color="000000"/>
              <w:left w:val="single" w:sz="6" w:space="0" w:color="000000"/>
              <w:right w:val="single" w:sz="6" w:space="0" w:color="000000"/>
            </w:tcBorders>
            <w:tcMar>
              <w:top w:w="8" w:type="dxa"/>
              <w:left w:w="108" w:type="dxa"/>
              <w:bottom w:w="8" w:type="dxa"/>
              <w:right w:w="108" w:type="dxa"/>
            </w:tcMar>
          </w:tcPr>
          <w:p w14:paraId="3540DE86" w14:textId="77777777" w:rsidR="00192CA0" w:rsidRDefault="00192CA0">
            <w:pPr>
              <w:rPr>
                <w:color w:val="000000"/>
                <w:sz w:val="22"/>
                <w:szCs w:val="22"/>
              </w:rPr>
            </w:pPr>
          </w:p>
        </w:tc>
        <w:tc>
          <w:tcPr>
            <w:tcW w:w="4394" w:type="dxa"/>
            <w:tcBorders>
              <w:top w:val="single" w:sz="6" w:space="0" w:color="000000"/>
              <w:left w:val="single" w:sz="6" w:space="0" w:color="000000"/>
            </w:tcBorders>
            <w:tcMar>
              <w:top w:w="8" w:type="dxa"/>
              <w:left w:w="108" w:type="dxa"/>
              <w:bottom w:w="8" w:type="dxa"/>
              <w:right w:w="108" w:type="dxa"/>
            </w:tcMar>
          </w:tcPr>
          <w:p w14:paraId="14A57966" w14:textId="77777777" w:rsidR="00192CA0" w:rsidRDefault="00192CA0">
            <w:pPr>
              <w:rPr>
                <w:color w:val="000000"/>
                <w:sz w:val="22"/>
                <w:szCs w:val="22"/>
              </w:rPr>
            </w:pPr>
          </w:p>
        </w:tc>
      </w:tr>
    </w:tbl>
    <w:p w14:paraId="43259DE1" w14:textId="77777777" w:rsidR="00192CA0" w:rsidRDefault="00192CA0">
      <w:pPr>
        <w:rPr>
          <w:sz w:val="22"/>
          <w:szCs w:val="22"/>
        </w:rPr>
      </w:pPr>
    </w:p>
    <w:p w14:paraId="1526A0CD" w14:textId="77777777" w:rsidR="00192CA0" w:rsidRDefault="00192CA0">
      <w:pPr>
        <w:rPr>
          <w:sz w:val="22"/>
          <w:szCs w:val="22"/>
        </w:rPr>
      </w:pPr>
    </w:p>
    <w:p w14:paraId="05F386B5" w14:textId="77777777" w:rsidR="00AF242F" w:rsidRDefault="00AF242F">
      <w:pPr>
        <w:rPr>
          <w:sz w:val="22"/>
          <w:szCs w:val="22"/>
        </w:rPr>
      </w:pPr>
    </w:p>
    <w:p w14:paraId="6A838400" w14:textId="77777777" w:rsidR="00192CA0" w:rsidRDefault="00F361A4">
      <w:pPr>
        <w:rPr>
          <w:sz w:val="22"/>
          <w:szCs w:val="22"/>
        </w:rPr>
      </w:pPr>
      <w:r>
        <w:rPr>
          <w:rFonts w:ascii="Arial Narrow" w:eastAsia="Arial Narrow" w:hAnsi="Arial Narrow" w:cs="Arial Narrow"/>
          <w:b/>
          <w:bCs/>
          <w:sz w:val="22"/>
          <w:szCs w:val="22"/>
        </w:rPr>
        <w:t>Training Assessment</w:t>
      </w:r>
    </w:p>
    <w:p w14:paraId="526BE152" w14:textId="77777777" w:rsidR="00192CA0" w:rsidRDefault="00192CA0">
      <w:pPr>
        <w:rPr>
          <w:sz w:val="22"/>
          <w:szCs w:val="22"/>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793"/>
        <w:gridCol w:w="1246"/>
        <w:gridCol w:w="1275"/>
      </w:tblGrid>
      <w:tr w:rsidR="00192CA0" w14:paraId="53E3982A" w14:textId="77777777">
        <w:tc>
          <w:tcPr>
            <w:tcW w:w="7793" w:type="dxa"/>
            <w:tcBorders>
              <w:bottom w:val="single" w:sz="6" w:space="0" w:color="000000"/>
              <w:right w:val="single" w:sz="6" w:space="0" w:color="000000"/>
            </w:tcBorders>
            <w:shd w:val="clear" w:color="auto" w:fill="D9D9D9"/>
            <w:tcMar>
              <w:top w:w="8" w:type="dxa"/>
              <w:left w:w="108" w:type="dxa"/>
              <w:bottom w:w="8" w:type="dxa"/>
              <w:right w:w="108" w:type="dxa"/>
            </w:tcMar>
            <w:vAlign w:val="center"/>
            <w:hideMark/>
          </w:tcPr>
          <w:p w14:paraId="0FAFE128" w14:textId="77777777" w:rsidR="00192CA0" w:rsidRDefault="00F361A4">
            <w:pPr>
              <w:rPr>
                <w:color w:val="000000"/>
                <w:sz w:val="22"/>
                <w:szCs w:val="22"/>
              </w:rPr>
            </w:pPr>
            <w:r>
              <w:rPr>
                <w:rFonts w:ascii="Arial Narrow" w:eastAsia="Arial Narrow" w:hAnsi="Arial Narrow" w:cs="Arial Narrow"/>
                <w:b/>
                <w:bCs/>
                <w:color w:val="000000"/>
                <w:sz w:val="22"/>
                <w:szCs w:val="22"/>
              </w:rPr>
              <w:t>PPE use</w:t>
            </w:r>
          </w:p>
        </w:tc>
        <w:tc>
          <w:tcPr>
            <w:tcW w:w="2521" w:type="dxa"/>
            <w:gridSpan w:val="2"/>
            <w:tcBorders>
              <w:left w:val="single" w:sz="6" w:space="0" w:color="000000"/>
              <w:bottom w:val="single" w:sz="6" w:space="0" w:color="000000"/>
            </w:tcBorders>
            <w:shd w:val="clear" w:color="auto" w:fill="D9D9D9"/>
            <w:tcMar>
              <w:top w:w="8" w:type="dxa"/>
              <w:left w:w="108" w:type="dxa"/>
              <w:bottom w:w="8" w:type="dxa"/>
              <w:right w:w="108" w:type="dxa"/>
            </w:tcMar>
            <w:vAlign w:val="center"/>
            <w:hideMark/>
          </w:tcPr>
          <w:p w14:paraId="695D7141" w14:textId="77777777" w:rsidR="00192CA0" w:rsidRDefault="00F361A4">
            <w:pPr>
              <w:jc w:val="center"/>
              <w:rPr>
                <w:color w:val="000000"/>
                <w:sz w:val="22"/>
                <w:szCs w:val="22"/>
              </w:rPr>
            </w:pPr>
            <w:r>
              <w:rPr>
                <w:rFonts w:ascii="Arial Narrow" w:eastAsia="Arial Narrow" w:hAnsi="Arial Narrow" w:cs="Arial Narrow"/>
                <w:b/>
                <w:bCs/>
                <w:color w:val="000000"/>
                <w:sz w:val="22"/>
                <w:szCs w:val="22"/>
              </w:rPr>
              <w:t>Please Tick</w:t>
            </w:r>
          </w:p>
          <w:p w14:paraId="40CEAD85" w14:textId="77777777" w:rsidR="00192CA0" w:rsidRDefault="00F361A4">
            <w:pPr>
              <w:rPr>
                <w:color w:val="000000"/>
                <w:sz w:val="22"/>
                <w:szCs w:val="22"/>
              </w:rPr>
            </w:pPr>
            <w:r>
              <w:rPr>
                <w:rFonts w:ascii="Arial Narrow" w:eastAsia="Arial Narrow" w:hAnsi="Arial Narrow" w:cs="Arial Narrow"/>
                <w:b/>
                <w:bCs/>
                <w:color w:val="000000"/>
                <w:sz w:val="22"/>
                <w:szCs w:val="22"/>
              </w:rPr>
              <w:t xml:space="preserve">       Yes                   N/A</w:t>
            </w:r>
          </w:p>
        </w:tc>
      </w:tr>
      <w:tr w:rsidR="00192CA0" w14:paraId="109D0414" w14:textId="77777777">
        <w:tc>
          <w:tcPr>
            <w:tcW w:w="7793"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D515CB9" w14:textId="77777777" w:rsidR="00192CA0" w:rsidRDefault="00F361A4">
            <w:pPr>
              <w:rPr>
                <w:color w:val="000000"/>
                <w:sz w:val="22"/>
                <w:szCs w:val="22"/>
              </w:rPr>
            </w:pPr>
            <w:r>
              <w:rPr>
                <w:rFonts w:ascii="Arial Narrow" w:eastAsia="Arial Narrow" w:hAnsi="Arial Narrow" w:cs="Arial Narrow"/>
                <w:color w:val="000000"/>
                <w:sz w:val="22"/>
                <w:szCs w:val="22"/>
              </w:rPr>
              <w:t xml:space="preserve">I have been made aware of safe COVID-19 working practices </w:t>
            </w:r>
          </w:p>
        </w:tc>
        <w:tc>
          <w:tcPr>
            <w:tcW w:w="12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5EFA67" w14:textId="77777777" w:rsidR="00192CA0" w:rsidRDefault="00F361A4">
            <w:pPr>
              <w:jc w:val="center"/>
              <w:rPr>
                <w:color w:val="000000"/>
                <w:sz w:val="22"/>
                <w:szCs w:val="22"/>
              </w:rPr>
            </w:pPr>
            <w:r>
              <w:rPr>
                <w:rFonts w:ascii="Segoe UI Symbol" w:eastAsia="Segoe UI Symbol" w:hAnsi="Segoe UI Symbol" w:cs="Segoe UI Symbol"/>
                <w:color w:val="000000"/>
                <w:sz w:val="22"/>
                <w:szCs w:val="22"/>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7B9090C" w14:textId="77777777" w:rsidR="00192CA0" w:rsidRDefault="00F361A4">
            <w:pPr>
              <w:jc w:val="center"/>
              <w:rPr>
                <w:color w:val="000000"/>
                <w:sz w:val="22"/>
                <w:szCs w:val="22"/>
              </w:rPr>
            </w:pPr>
            <w:r>
              <w:rPr>
                <w:rFonts w:ascii="MS Gothic" w:eastAsia="MS Gothic" w:hAnsi="MS Gothic" w:cs="MS Gothic"/>
                <w:color w:val="000000"/>
                <w:sz w:val="22"/>
                <w:szCs w:val="22"/>
              </w:rPr>
              <w:t>☐</w:t>
            </w:r>
          </w:p>
        </w:tc>
      </w:tr>
      <w:tr w:rsidR="00192CA0" w14:paraId="36DB36C9" w14:textId="77777777">
        <w:tc>
          <w:tcPr>
            <w:tcW w:w="7793"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2B22A56" w14:textId="77777777" w:rsidR="00192CA0" w:rsidRDefault="00F361A4">
            <w:pPr>
              <w:rPr>
                <w:color w:val="000000"/>
                <w:sz w:val="22"/>
                <w:szCs w:val="22"/>
              </w:rPr>
            </w:pPr>
            <w:r>
              <w:rPr>
                <w:rFonts w:ascii="Arial Narrow" w:eastAsia="Arial Narrow" w:hAnsi="Arial Narrow" w:cs="Arial Narrow"/>
                <w:color w:val="000000"/>
                <w:sz w:val="22"/>
                <w:szCs w:val="22"/>
              </w:rPr>
              <w:t>I have received training to use appropriate PPE</w:t>
            </w:r>
          </w:p>
        </w:tc>
        <w:tc>
          <w:tcPr>
            <w:tcW w:w="12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0F127D" w14:textId="77777777" w:rsidR="00192CA0" w:rsidRDefault="00F361A4">
            <w:pPr>
              <w:jc w:val="center"/>
              <w:rPr>
                <w:color w:val="000000"/>
                <w:sz w:val="22"/>
                <w:szCs w:val="22"/>
              </w:rPr>
            </w:pPr>
            <w:r>
              <w:rPr>
                <w:rFonts w:ascii="Segoe UI Symbol" w:eastAsia="Segoe UI Symbol" w:hAnsi="Segoe UI Symbol" w:cs="Segoe UI Symbol"/>
                <w:color w:val="000000"/>
                <w:sz w:val="22"/>
                <w:szCs w:val="22"/>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354518F5" w14:textId="77777777" w:rsidR="00192CA0" w:rsidRDefault="00F361A4">
            <w:pPr>
              <w:jc w:val="center"/>
              <w:rPr>
                <w:color w:val="000000"/>
                <w:sz w:val="22"/>
                <w:szCs w:val="22"/>
              </w:rPr>
            </w:pPr>
            <w:r>
              <w:rPr>
                <w:rFonts w:ascii="Segoe UI Symbol" w:eastAsia="Segoe UI Symbol" w:hAnsi="Segoe UI Symbol" w:cs="Segoe UI Symbol"/>
                <w:color w:val="000000"/>
                <w:sz w:val="22"/>
                <w:szCs w:val="22"/>
              </w:rPr>
              <w:t>☐</w:t>
            </w:r>
          </w:p>
        </w:tc>
      </w:tr>
      <w:tr w:rsidR="00192CA0" w14:paraId="2D3EEF1D" w14:textId="77777777">
        <w:tc>
          <w:tcPr>
            <w:tcW w:w="7793"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2D19750" w14:textId="77777777" w:rsidR="00192CA0" w:rsidRDefault="00F361A4">
            <w:pPr>
              <w:rPr>
                <w:color w:val="000000"/>
                <w:sz w:val="22"/>
                <w:szCs w:val="22"/>
              </w:rPr>
            </w:pPr>
            <w:r>
              <w:rPr>
                <w:rFonts w:ascii="Arial Narrow" w:eastAsia="Arial Narrow" w:hAnsi="Arial Narrow" w:cs="Arial Narrow"/>
                <w:color w:val="000000"/>
                <w:sz w:val="22"/>
                <w:szCs w:val="22"/>
              </w:rPr>
              <w:t xml:space="preserve"> I feel confident and competent in using appropriate PPE.</w:t>
            </w:r>
          </w:p>
        </w:tc>
        <w:tc>
          <w:tcPr>
            <w:tcW w:w="12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A686D2" w14:textId="77777777" w:rsidR="00192CA0" w:rsidRDefault="00F361A4">
            <w:pPr>
              <w:jc w:val="center"/>
              <w:rPr>
                <w:color w:val="000000"/>
                <w:sz w:val="22"/>
                <w:szCs w:val="22"/>
              </w:rPr>
            </w:pPr>
            <w:r>
              <w:rPr>
                <w:rFonts w:ascii="Segoe UI Symbol" w:eastAsia="Segoe UI Symbol" w:hAnsi="Segoe UI Symbol" w:cs="Segoe UI Symbol"/>
                <w:color w:val="000000"/>
                <w:sz w:val="22"/>
                <w:szCs w:val="22"/>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88EE6F4" w14:textId="77777777" w:rsidR="00192CA0" w:rsidRDefault="00F361A4">
            <w:pPr>
              <w:jc w:val="center"/>
              <w:rPr>
                <w:color w:val="000000"/>
                <w:sz w:val="22"/>
                <w:szCs w:val="22"/>
              </w:rPr>
            </w:pPr>
            <w:r>
              <w:rPr>
                <w:rFonts w:ascii="Segoe UI Symbol" w:eastAsia="Segoe UI Symbol" w:hAnsi="Segoe UI Symbol" w:cs="Segoe UI Symbol"/>
                <w:color w:val="000000"/>
                <w:sz w:val="22"/>
                <w:szCs w:val="22"/>
              </w:rPr>
              <w:t>☐</w:t>
            </w:r>
          </w:p>
        </w:tc>
      </w:tr>
      <w:tr w:rsidR="00192CA0" w14:paraId="7F0D7EFD" w14:textId="77777777">
        <w:tc>
          <w:tcPr>
            <w:tcW w:w="7793"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2680885" w14:textId="77777777" w:rsidR="00192CA0" w:rsidRDefault="00F361A4">
            <w:pPr>
              <w:rPr>
                <w:color w:val="000000"/>
              </w:rPr>
            </w:pPr>
            <w:r>
              <w:rPr>
                <w:rFonts w:ascii="Arial Narrow" w:eastAsia="Arial Narrow" w:hAnsi="Arial Narrow" w:cs="Arial Narrow"/>
                <w:color w:val="000000"/>
                <w:sz w:val="22"/>
                <w:szCs w:val="22"/>
              </w:rPr>
              <w:t xml:space="preserve"> I have been </w:t>
            </w:r>
            <w:hyperlink r:id="rId10" w:history="1">
              <w:r>
                <w:rPr>
                  <w:rFonts w:ascii="Arial Narrow" w:eastAsia="Arial Narrow" w:hAnsi="Arial Narrow" w:cs="Arial Narrow"/>
                  <w:color w:val="0000FF"/>
                  <w:sz w:val="22"/>
                  <w:szCs w:val="22"/>
                  <w:u w:val="single" w:color="0000FF"/>
                </w:rPr>
                <w:t>fit-checked</w:t>
              </w:r>
            </w:hyperlink>
            <w:r>
              <w:rPr>
                <w:rFonts w:ascii="Arial Narrow" w:eastAsia="Arial Narrow" w:hAnsi="Arial Narrow" w:cs="Arial Narrow"/>
                <w:color w:val="000000"/>
                <w:sz w:val="22"/>
                <w:szCs w:val="22"/>
              </w:rPr>
              <w:t xml:space="preserve"> or fit tested (delete as appropriate)</w:t>
            </w:r>
          </w:p>
        </w:tc>
        <w:tc>
          <w:tcPr>
            <w:tcW w:w="12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1BC01D" w14:textId="77777777" w:rsidR="00192CA0" w:rsidRDefault="00F361A4">
            <w:pPr>
              <w:jc w:val="center"/>
              <w:rPr>
                <w:color w:val="000000"/>
                <w:sz w:val="22"/>
                <w:szCs w:val="22"/>
              </w:rPr>
            </w:pPr>
            <w:r>
              <w:rPr>
                <w:rFonts w:ascii="MS Gothic" w:eastAsia="MS Gothic" w:hAnsi="MS Gothic" w:cs="MS Gothic"/>
                <w:color w:val="000000"/>
                <w:sz w:val="22"/>
                <w:szCs w:val="22"/>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5FA604A8" w14:textId="77777777" w:rsidR="00192CA0" w:rsidRDefault="00F361A4">
            <w:pPr>
              <w:jc w:val="center"/>
              <w:rPr>
                <w:color w:val="000000"/>
                <w:sz w:val="22"/>
                <w:szCs w:val="22"/>
              </w:rPr>
            </w:pPr>
            <w:r>
              <w:rPr>
                <w:rFonts w:ascii="MS Gothic" w:eastAsia="MS Gothic" w:hAnsi="MS Gothic" w:cs="MS Gothic"/>
                <w:color w:val="000000"/>
                <w:sz w:val="22"/>
                <w:szCs w:val="22"/>
              </w:rPr>
              <w:t>☐</w:t>
            </w:r>
          </w:p>
        </w:tc>
      </w:tr>
      <w:tr w:rsidR="00192CA0" w14:paraId="54FA06F1" w14:textId="77777777">
        <w:tc>
          <w:tcPr>
            <w:tcW w:w="7793"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3CDA792" w14:textId="77777777" w:rsidR="00192CA0" w:rsidRDefault="00F361A4">
            <w:pPr>
              <w:rPr>
                <w:color w:val="000000"/>
              </w:rPr>
            </w:pPr>
            <w:r>
              <w:rPr>
                <w:rFonts w:ascii="Arial Narrow" w:eastAsia="Arial Narrow" w:hAnsi="Arial Narrow" w:cs="Arial Narrow"/>
                <w:color w:val="000000"/>
                <w:sz w:val="22"/>
                <w:szCs w:val="22"/>
              </w:rPr>
              <w:t xml:space="preserve">I am aware of training videos on </w:t>
            </w:r>
            <w:proofErr w:type="spellStart"/>
            <w:r>
              <w:rPr>
                <w:rFonts w:ascii="Arial Narrow" w:eastAsia="Arial Narrow" w:hAnsi="Arial Narrow" w:cs="Arial Narrow"/>
                <w:color w:val="000000"/>
                <w:sz w:val="22"/>
                <w:szCs w:val="22"/>
              </w:rPr>
              <w:t>WeShare</w:t>
            </w:r>
            <w:proofErr w:type="spellEnd"/>
            <w:r>
              <w:rPr>
                <w:rFonts w:ascii="Arial Narrow" w:eastAsia="Arial Narrow" w:hAnsi="Arial Narrow" w:cs="Arial Narrow"/>
                <w:color w:val="000000"/>
                <w:sz w:val="22"/>
                <w:szCs w:val="22"/>
              </w:rPr>
              <w:t xml:space="preserve"> for </w:t>
            </w:r>
            <w:hyperlink r:id="rId11" w:history="1">
              <w:r>
                <w:rPr>
                  <w:rFonts w:ascii="Arial Narrow" w:eastAsia="Arial Narrow" w:hAnsi="Arial Narrow" w:cs="Arial Narrow"/>
                  <w:color w:val="0000FF"/>
                  <w:sz w:val="22"/>
                  <w:szCs w:val="22"/>
                  <w:u w:val="single" w:color="0000FF"/>
                </w:rPr>
                <w:t>Donning</w:t>
              </w:r>
            </w:hyperlink>
            <w:r>
              <w:rPr>
                <w:rFonts w:ascii="Arial Narrow" w:eastAsia="Arial Narrow" w:hAnsi="Arial Narrow" w:cs="Arial Narrow"/>
                <w:color w:val="000000"/>
                <w:sz w:val="22"/>
                <w:szCs w:val="22"/>
              </w:rPr>
              <w:t xml:space="preserve">, </w:t>
            </w:r>
            <w:hyperlink r:id="rId12" w:history="1">
              <w:r>
                <w:rPr>
                  <w:rFonts w:ascii="Arial Narrow" w:eastAsia="Arial Narrow" w:hAnsi="Arial Narrow" w:cs="Arial Narrow"/>
                  <w:color w:val="0000FF"/>
                  <w:sz w:val="22"/>
                  <w:szCs w:val="22"/>
                  <w:u w:val="single" w:color="0000FF"/>
                </w:rPr>
                <w:t>Doffing</w:t>
              </w:r>
            </w:hyperlink>
            <w:r>
              <w:rPr>
                <w:rFonts w:ascii="Arial Narrow" w:eastAsia="Arial Narrow" w:hAnsi="Arial Narrow" w:cs="Arial Narrow"/>
                <w:color w:val="000000"/>
                <w:sz w:val="22"/>
                <w:szCs w:val="22"/>
              </w:rPr>
              <w:t xml:space="preserve"> </w:t>
            </w:r>
          </w:p>
        </w:tc>
        <w:tc>
          <w:tcPr>
            <w:tcW w:w="12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A26906" w14:textId="77777777" w:rsidR="00192CA0" w:rsidRDefault="00F361A4">
            <w:pPr>
              <w:jc w:val="center"/>
              <w:rPr>
                <w:color w:val="000000"/>
                <w:sz w:val="22"/>
                <w:szCs w:val="22"/>
              </w:rPr>
            </w:pPr>
            <w:r>
              <w:rPr>
                <w:rFonts w:ascii="MS Gothic" w:eastAsia="MS Gothic" w:hAnsi="MS Gothic" w:cs="MS Gothic"/>
                <w:color w:val="000000"/>
                <w:sz w:val="22"/>
                <w:szCs w:val="22"/>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8A3F4FA" w14:textId="77777777" w:rsidR="00192CA0" w:rsidRDefault="00F361A4">
            <w:pPr>
              <w:jc w:val="center"/>
              <w:rPr>
                <w:color w:val="000000"/>
                <w:sz w:val="22"/>
                <w:szCs w:val="22"/>
              </w:rPr>
            </w:pPr>
            <w:r>
              <w:rPr>
                <w:rFonts w:ascii="MS Gothic" w:eastAsia="MS Gothic" w:hAnsi="MS Gothic" w:cs="MS Gothic"/>
                <w:color w:val="000000"/>
                <w:sz w:val="22"/>
                <w:szCs w:val="22"/>
              </w:rPr>
              <w:t>☐</w:t>
            </w:r>
          </w:p>
        </w:tc>
      </w:tr>
      <w:tr w:rsidR="00192CA0" w14:paraId="24C251B5" w14:textId="77777777">
        <w:tc>
          <w:tcPr>
            <w:tcW w:w="7793" w:type="dxa"/>
            <w:tcBorders>
              <w:top w:val="single" w:sz="6" w:space="0" w:color="000000"/>
              <w:right w:val="single" w:sz="6" w:space="0" w:color="000000"/>
            </w:tcBorders>
            <w:tcMar>
              <w:top w:w="8" w:type="dxa"/>
              <w:left w:w="108" w:type="dxa"/>
              <w:bottom w:w="8" w:type="dxa"/>
              <w:right w:w="108" w:type="dxa"/>
            </w:tcMar>
            <w:vAlign w:val="center"/>
            <w:hideMark/>
          </w:tcPr>
          <w:p w14:paraId="16E92984" w14:textId="77777777" w:rsidR="00192CA0" w:rsidRDefault="00F361A4">
            <w:pPr>
              <w:rPr>
                <w:color w:val="000000"/>
                <w:sz w:val="22"/>
                <w:szCs w:val="22"/>
              </w:rPr>
            </w:pPr>
            <w:r>
              <w:rPr>
                <w:rFonts w:ascii="Arial Narrow" w:eastAsia="Arial Narrow" w:hAnsi="Arial Narrow" w:cs="Arial Narrow"/>
                <w:color w:val="000000"/>
                <w:sz w:val="22"/>
                <w:szCs w:val="22"/>
              </w:rPr>
              <w:t>If you are uncertain about your answers to the above questions and how they relate to your  role please speak to your line manager</w:t>
            </w:r>
          </w:p>
        </w:tc>
        <w:tc>
          <w:tcPr>
            <w:tcW w:w="1246" w:type="dxa"/>
            <w:tcBorders>
              <w:top w:val="single" w:sz="6" w:space="0" w:color="000000"/>
              <w:left w:val="single" w:sz="6" w:space="0" w:color="000000"/>
              <w:right w:val="single" w:sz="6" w:space="0" w:color="000000"/>
            </w:tcBorders>
            <w:tcMar>
              <w:top w:w="8" w:type="dxa"/>
              <w:left w:w="108" w:type="dxa"/>
              <w:bottom w:w="8" w:type="dxa"/>
              <w:right w:w="108" w:type="dxa"/>
            </w:tcMar>
          </w:tcPr>
          <w:p w14:paraId="09EA57E4" w14:textId="77777777" w:rsidR="00192CA0" w:rsidRDefault="00192CA0">
            <w:pPr>
              <w:jc w:val="center"/>
              <w:rPr>
                <w:color w:val="000000"/>
                <w:sz w:val="22"/>
                <w:szCs w:val="22"/>
              </w:rPr>
            </w:pPr>
          </w:p>
        </w:tc>
        <w:tc>
          <w:tcPr>
            <w:tcW w:w="1275" w:type="dxa"/>
            <w:tcBorders>
              <w:top w:val="single" w:sz="6" w:space="0" w:color="000000"/>
              <w:left w:val="single" w:sz="6" w:space="0" w:color="000000"/>
            </w:tcBorders>
            <w:tcMar>
              <w:top w:w="8" w:type="dxa"/>
              <w:left w:w="108" w:type="dxa"/>
              <w:bottom w:w="8" w:type="dxa"/>
              <w:right w:w="108" w:type="dxa"/>
            </w:tcMar>
          </w:tcPr>
          <w:p w14:paraId="7E3A7C5F" w14:textId="77777777" w:rsidR="00192CA0" w:rsidRDefault="00192CA0">
            <w:pPr>
              <w:jc w:val="center"/>
              <w:rPr>
                <w:color w:val="000000"/>
                <w:sz w:val="22"/>
                <w:szCs w:val="22"/>
              </w:rPr>
            </w:pPr>
          </w:p>
        </w:tc>
      </w:tr>
    </w:tbl>
    <w:p w14:paraId="4DC556B5" w14:textId="77777777" w:rsidR="00192CA0" w:rsidRDefault="00192CA0"/>
    <w:p w14:paraId="269C424F" w14:textId="77777777" w:rsidR="00192CA0" w:rsidRDefault="00F361A4">
      <w:pPr>
        <w:rPr>
          <w:sz w:val="22"/>
          <w:szCs w:val="22"/>
        </w:rPr>
      </w:pPr>
      <w:r>
        <w:rPr>
          <w:rFonts w:ascii="Arial Narrow" w:eastAsia="Arial Narrow" w:hAnsi="Arial Narrow" w:cs="Arial Narrow"/>
          <w:b/>
          <w:bCs/>
          <w:sz w:val="22"/>
          <w:szCs w:val="22"/>
        </w:rPr>
        <w:t xml:space="preserve"> Safety at Work</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763"/>
        <w:gridCol w:w="1276"/>
        <w:gridCol w:w="1275"/>
      </w:tblGrid>
      <w:tr w:rsidR="00192CA0" w14:paraId="3314278F" w14:textId="77777777">
        <w:tc>
          <w:tcPr>
            <w:tcW w:w="7763" w:type="dxa"/>
            <w:tcBorders>
              <w:bottom w:val="single" w:sz="6" w:space="0" w:color="000000"/>
              <w:right w:val="single" w:sz="6" w:space="0" w:color="000000"/>
            </w:tcBorders>
            <w:shd w:val="clear" w:color="auto" w:fill="D9D9D9"/>
            <w:tcMar>
              <w:top w:w="8" w:type="dxa"/>
              <w:left w:w="108" w:type="dxa"/>
              <w:bottom w:w="8" w:type="dxa"/>
              <w:right w:w="108" w:type="dxa"/>
            </w:tcMar>
            <w:vAlign w:val="center"/>
            <w:hideMark/>
          </w:tcPr>
          <w:p w14:paraId="53A8A165" w14:textId="77777777" w:rsidR="00192CA0" w:rsidRDefault="00F361A4">
            <w:pPr>
              <w:rPr>
                <w:color w:val="000000"/>
                <w:sz w:val="22"/>
                <w:szCs w:val="22"/>
              </w:rPr>
            </w:pPr>
            <w:r>
              <w:rPr>
                <w:rFonts w:ascii="Arial Narrow" w:eastAsia="Arial Narrow" w:hAnsi="Arial Narrow" w:cs="Arial Narrow"/>
                <w:b/>
                <w:bCs/>
                <w:color w:val="000000"/>
                <w:sz w:val="22"/>
                <w:szCs w:val="22"/>
              </w:rPr>
              <w:t xml:space="preserve">Potential Actions </w:t>
            </w:r>
          </w:p>
        </w:tc>
        <w:tc>
          <w:tcPr>
            <w:tcW w:w="2551" w:type="dxa"/>
            <w:gridSpan w:val="2"/>
            <w:tcBorders>
              <w:left w:val="single" w:sz="6" w:space="0" w:color="000000"/>
              <w:bottom w:val="single" w:sz="6" w:space="0" w:color="000000"/>
            </w:tcBorders>
            <w:shd w:val="clear" w:color="auto" w:fill="D9D9D9"/>
            <w:tcMar>
              <w:top w:w="8" w:type="dxa"/>
              <w:left w:w="108" w:type="dxa"/>
              <w:bottom w:w="8" w:type="dxa"/>
              <w:right w:w="108" w:type="dxa"/>
            </w:tcMar>
            <w:vAlign w:val="center"/>
            <w:hideMark/>
          </w:tcPr>
          <w:p w14:paraId="07449196" w14:textId="77777777" w:rsidR="00192CA0" w:rsidRDefault="00F361A4">
            <w:pPr>
              <w:jc w:val="center"/>
              <w:rPr>
                <w:color w:val="000000"/>
                <w:sz w:val="22"/>
                <w:szCs w:val="22"/>
              </w:rPr>
            </w:pPr>
            <w:r>
              <w:rPr>
                <w:rFonts w:ascii="Arial Narrow" w:eastAsia="Arial Narrow" w:hAnsi="Arial Narrow" w:cs="Arial Narrow"/>
                <w:b/>
                <w:bCs/>
                <w:color w:val="000000"/>
                <w:sz w:val="22"/>
                <w:szCs w:val="22"/>
              </w:rPr>
              <w:t>Please Tick</w:t>
            </w:r>
          </w:p>
          <w:p w14:paraId="6C91DE90" w14:textId="77777777" w:rsidR="00192CA0" w:rsidRDefault="00F361A4">
            <w:pPr>
              <w:rPr>
                <w:color w:val="000000"/>
                <w:sz w:val="22"/>
                <w:szCs w:val="22"/>
              </w:rPr>
            </w:pPr>
            <w:r>
              <w:rPr>
                <w:rFonts w:ascii="Arial Narrow" w:eastAsia="Arial Narrow" w:hAnsi="Arial Narrow" w:cs="Arial Narrow"/>
                <w:b/>
                <w:bCs/>
                <w:color w:val="000000"/>
                <w:sz w:val="22"/>
                <w:szCs w:val="22"/>
              </w:rPr>
              <w:t xml:space="preserve">        Yes                  N/A</w:t>
            </w:r>
          </w:p>
        </w:tc>
      </w:tr>
      <w:tr w:rsidR="00192CA0" w14:paraId="6386F883"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73E6C7F" w14:textId="77777777" w:rsidR="00192CA0" w:rsidRDefault="00F361A4">
            <w:pPr>
              <w:rPr>
                <w:color w:val="000000"/>
                <w:sz w:val="22"/>
                <w:szCs w:val="22"/>
              </w:rPr>
            </w:pPr>
            <w:r>
              <w:rPr>
                <w:rFonts w:ascii="Arial Narrow" w:eastAsia="Arial Narrow" w:hAnsi="Arial Narrow" w:cs="Arial Narrow"/>
                <w:color w:val="000000"/>
                <w:sz w:val="22"/>
                <w:szCs w:val="22"/>
              </w:rPr>
              <w:t>Limit duration of close interaction with patient (e.g. prepare everything in advance away from patient)</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D50BEC"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83710A9"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7557306F"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BF8A09E" w14:textId="77777777" w:rsidR="00192CA0" w:rsidRDefault="00F361A4">
            <w:pPr>
              <w:rPr>
                <w:color w:val="000000"/>
                <w:sz w:val="22"/>
                <w:szCs w:val="22"/>
              </w:rPr>
            </w:pPr>
            <w:r>
              <w:rPr>
                <w:rFonts w:ascii="Arial Narrow" w:eastAsia="Arial Narrow" w:hAnsi="Arial Narrow" w:cs="Arial Narrow"/>
                <w:color w:val="000000"/>
                <w:sz w:val="22"/>
                <w:szCs w:val="22"/>
              </w:rPr>
              <w:t>If possible, maintain &gt;2m distance from the patient</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369DE0"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65350FF"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28E083CA"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CE9FE72" w14:textId="77777777" w:rsidR="00192CA0" w:rsidRDefault="00F361A4">
            <w:pPr>
              <w:rPr>
                <w:color w:val="000000"/>
                <w:sz w:val="22"/>
                <w:szCs w:val="22"/>
              </w:rPr>
            </w:pPr>
            <w:r>
              <w:rPr>
                <w:rFonts w:ascii="Arial Narrow" w:eastAsia="Arial Narrow" w:hAnsi="Arial Narrow" w:cs="Arial Narrow"/>
                <w:color w:val="000000"/>
                <w:sz w:val="22"/>
                <w:szCs w:val="22"/>
              </w:rPr>
              <w:t>Provide a surgical mask for patient and staff member for close contact interactions</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D33973"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D4FC90A"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11536486"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82C994D" w14:textId="77777777" w:rsidR="00192CA0" w:rsidRDefault="00F361A4">
            <w:pPr>
              <w:rPr>
                <w:color w:val="000000"/>
                <w:sz w:val="22"/>
                <w:szCs w:val="22"/>
              </w:rPr>
            </w:pPr>
            <w:r>
              <w:rPr>
                <w:rFonts w:ascii="Arial Narrow" w:eastAsia="Arial Narrow" w:hAnsi="Arial Narrow" w:cs="Arial Narrow"/>
                <w:color w:val="000000"/>
                <w:sz w:val="22"/>
                <w:szCs w:val="22"/>
              </w:rPr>
              <w:t>The staff member will wear FFP3 in the area where AGP is undertaken on suspected/ confirmed COVID patient</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01EC4C"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ED30AD5"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2854D222"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74425AC" w14:textId="77777777" w:rsidR="00192CA0" w:rsidRDefault="00F361A4">
            <w:pPr>
              <w:rPr>
                <w:color w:val="000000"/>
                <w:sz w:val="22"/>
                <w:szCs w:val="22"/>
              </w:rPr>
            </w:pPr>
            <w:r>
              <w:rPr>
                <w:rFonts w:ascii="Arial Narrow" w:eastAsia="Arial Narrow" w:hAnsi="Arial Narrow" w:cs="Arial Narrow"/>
                <w:color w:val="000000"/>
                <w:sz w:val="22"/>
                <w:szCs w:val="22"/>
              </w:rPr>
              <w:t>Redeployment to lower risk area or alternative work to be undertaken elsewhere in the Trust</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660BC8"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1DEB866"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6FFD9DEB"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90E3B37" w14:textId="77777777" w:rsidR="00192CA0" w:rsidRDefault="00F361A4">
            <w:pPr>
              <w:rPr>
                <w:color w:val="000000"/>
                <w:sz w:val="22"/>
                <w:szCs w:val="22"/>
              </w:rPr>
            </w:pPr>
            <w:r>
              <w:rPr>
                <w:rFonts w:ascii="Arial Narrow" w:eastAsia="Arial Narrow" w:hAnsi="Arial Narrow" w:cs="Arial Narrow"/>
                <w:color w:val="000000"/>
                <w:sz w:val="22"/>
                <w:szCs w:val="22"/>
              </w:rPr>
              <w:t xml:space="preserve">Remote working if the staff member is enabled (staff member has access to equipment and Wi-Fi or access has been requested from IT and able to access all </w:t>
            </w:r>
            <w:proofErr w:type="spellStart"/>
            <w:r>
              <w:rPr>
                <w:rFonts w:ascii="Arial Narrow" w:eastAsia="Arial Narrow" w:hAnsi="Arial Narrow" w:cs="Arial Narrow"/>
                <w:color w:val="000000"/>
                <w:sz w:val="22"/>
                <w:szCs w:val="22"/>
              </w:rPr>
              <w:t>programmes</w:t>
            </w:r>
            <w:proofErr w:type="spellEnd"/>
            <w:r>
              <w:rPr>
                <w:rFonts w:ascii="Arial Narrow" w:eastAsia="Arial Narrow" w:hAnsi="Arial Narrow" w:cs="Arial Narrow"/>
                <w:color w:val="000000"/>
                <w:sz w:val="22"/>
                <w:szCs w:val="22"/>
              </w:rPr>
              <w:t xml:space="preserve"> prior to commencement of working at home)</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029728"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86D9BC6"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0AF22828"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FA039E7" w14:textId="77777777" w:rsidR="00192CA0" w:rsidRDefault="00F361A4">
            <w:pPr>
              <w:rPr>
                <w:color w:val="000000"/>
                <w:sz w:val="22"/>
                <w:szCs w:val="22"/>
              </w:rPr>
            </w:pPr>
            <w:r>
              <w:rPr>
                <w:rFonts w:ascii="Arial Narrow" w:eastAsia="Arial Narrow" w:hAnsi="Arial Narrow" w:cs="Arial Narrow"/>
                <w:color w:val="000000"/>
                <w:sz w:val="22"/>
                <w:szCs w:val="22"/>
              </w:rPr>
              <w:t>Additional appropriate training has been agreed</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DA44BB"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08BB6D8"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754E9EE6" w14:textId="77777777">
        <w:tc>
          <w:tcPr>
            <w:tcW w:w="776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6FB360A" w14:textId="77777777" w:rsidR="00192CA0" w:rsidRDefault="00F361A4">
            <w:pPr>
              <w:rPr>
                <w:color w:val="000000"/>
              </w:rPr>
            </w:pPr>
            <w:r>
              <w:rPr>
                <w:rFonts w:ascii="Arial Narrow" w:eastAsia="Arial Narrow" w:hAnsi="Arial Narrow" w:cs="Arial Narrow"/>
                <w:color w:val="000000"/>
                <w:sz w:val="22"/>
                <w:szCs w:val="22"/>
              </w:rPr>
              <w:t xml:space="preserve">In some cases, staff may benefit from accessing professional support to discuss their anxieties about working in or near COVID + areas.  This support can be accessed by emailing this RA to </w:t>
            </w:r>
            <w:hyperlink r:id="rId13" w:history="1">
              <w:r>
                <w:rPr>
                  <w:rFonts w:ascii="Arial Narrow" w:eastAsia="Arial Narrow" w:hAnsi="Arial Narrow" w:cs="Arial Narrow"/>
                  <w:color w:val="0000FF"/>
                  <w:sz w:val="22"/>
                  <w:szCs w:val="22"/>
                  <w:u w:val="single" w:color="0000FF"/>
                </w:rPr>
                <w:t>bartshealth.occhealth.coronavirusadvice@nhs.net</w:t>
              </w:r>
            </w:hyperlink>
            <w:r>
              <w:rPr>
                <w:rFonts w:ascii="Calibri" w:eastAsia="Calibri" w:hAnsi="Calibri" w:cs="Calibri"/>
                <w:color w:val="1F497D"/>
                <w:sz w:val="22"/>
                <w:szCs w:val="22"/>
              </w:rPr>
              <w:t xml:space="preserve"> </w:t>
            </w:r>
            <w:r>
              <w:rPr>
                <w:rFonts w:ascii="Arial Narrow" w:eastAsia="Arial Narrow" w:hAnsi="Arial Narrow" w:cs="Arial Narrow"/>
                <w:color w:val="000000"/>
                <w:sz w:val="22"/>
                <w:szCs w:val="22"/>
              </w:rPr>
              <w:t>or contacting your local psychology team</w:t>
            </w:r>
          </w:p>
          <w:p w14:paraId="6E54E2C0" w14:textId="77777777" w:rsidR="00192CA0" w:rsidRDefault="00F361A4">
            <w:pPr>
              <w:tabs>
                <w:tab w:val="left" w:pos="527"/>
                <w:tab w:val="left" w:pos="2010"/>
              </w:tabs>
              <w:rPr>
                <w:color w:val="000000"/>
                <w:sz w:val="22"/>
                <w:szCs w:val="22"/>
              </w:rPr>
            </w:pPr>
            <w:r>
              <w:rPr>
                <w:color w:val="000000"/>
                <w:sz w:val="22"/>
                <w:szCs w:val="22"/>
              </w:rPr>
              <w:tab/>
            </w:r>
            <w:r>
              <w:rPr>
                <w:color w:val="000000"/>
                <w:sz w:val="22"/>
                <w:szCs w:val="22"/>
              </w:rPr>
              <w:tab/>
            </w:r>
          </w:p>
          <w:p w14:paraId="498BE263" w14:textId="77777777" w:rsidR="00192CA0" w:rsidRDefault="00F361A4">
            <w:pPr>
              <w:rPr>
                <w:color w:val="000000"/>
              </w:rPr>
            </w:pPr>
            <w:r>
              <w:rPr>
                <w:rFonts w:ascii="Arial Narrow" w:eastAsia="Arial Narrow" w:hAnsi="Arial Narrow" w:cs="Arial Narrow"/>
                <w:color w:val="000000"/>
                <w:sz w:val="22"/>
                <w:szCs w:val="22"/>
              </w:rPr>
              <w:t xml:space="preserve">Visit PHE website for guidance: </w:t>
            </w:r>
            <w:hyperlink r:id="rId14" w:anchor="guidance-for-health-professionals" w:history="1">
              <w:r>
                <w:rPr>
                  <w:rFonts w:ascii="Arial Narrow" w:eastAsia="Arial Narrow" w:hAnsi="Arial Narrow" w:cs="Arial Narrow"/>
                  <w:color w:val="0000FF"/>
                  <w:sz w:val="22"/>
                  <w:szCs w:val="22"/>
                  <w:u w:val="single" w:color="0000FF"/>
                </w:rPr>
                <w:t>https://www.gov.uk/government/collections/coronavirus-covid-19-list-of-guidance#guidance-for-health-professionals</w:t>
              </w:r>
            </w:hyperlink>
            <w:r>
              <w:rPr>
                <w:rFonts w:ascii="Arial Narrow" w:eastAsia="Arial Narrow" w:hAnsi="Arial Narrow" w:cs="Arial Narrow"/>
                <w:color w:val="000000"/>
                <w:sz w:val="22"/>
                <w:szCs w:val="22"/>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78D126"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c>
          <w:tcPr>
            <w:tcW w:w="1275"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33FC68D6" w14:textId="77777777" w:rsidR="00192CA0" w:rsidRDefault="00F361A4">
            <w:pPr>
              <w:jc w:val="center"/>
              <w:rPr>
                <w:color w:val="000000"/>
                <w:sz w:val="28"/>
                <w:szCs w:val="28"/>
              </w:rPr>
            </w:pPr>
            <w:r>
              <w:rPr>
                <w:rFonts w:ascii="Segoe UI Symbol" w:eastAsia="Segoe UI Symbol" w:hAnsi="Segoe UI Symbol" w:cs="Segoe UI Symbol"/>
                <w:color w:val="000000"/>
                <w:sz w:val="28"/>
                <w:szCs w:val="28"/>
              </w:rPr>
              <w:t>☐</w:t>
            </w:r>
          </w:p>
        </w:tc>
      </w:tr>
      <w:tr w:rsidR="00192CA0" w14:paraId="5A2A4DEB" w14:textId="77777777">
        <w:tc>
          <w:tcPr>
            <w:tcW w:w="7763" w:type="dxa"/>
            <w:tcBorders>
              <w:top w:val="single" w:sz="6" w:space="0" w:color="000000"/>
              <w:right w:val="single" w:sz="6" w:space="0" w:color="000000"/>
            </w:tcBorders>
            <w:tcMar>
              <w:top w:w="8" w:type="dxa"/>
              <w:left w:w="108" w:type="dxa"/>
              <w:bottom w:w="8" w:type="dxa"/>
              <w:right w:w="108" w:type="dxa"/>
            </w:tcMar>
            <w:hideMark/>
          </w:tcPr>
          <w:p w14:paraId="6432D07E" w14:textId="77777777" w:rsidR="00192CA0" w:rsidRDefault="00F361A4">
            <w:pPr>
              <w:rPr>
                <w:color w:val="000000"/>
                <w:sz w:val="22"/>
                <w:szCs w:val="22"/>
              </w:rPr>
            </w:pPr>
            <w:r>
              <w:rPr>
                <w:color w:val="000000"/>
                <w:sz w:val="22"/>
                <w:szCs w:val="22"/>
              </w:rPr>
              <w:tab/>
            </w:r>
          </w:p>
          <w:p w14:paraId="0C756431" w14:textId="77777777" w:rsidR="00192CA0" w:rsidRDefault="00F361A4">
            <w:pPr>
              <w:rPr>
                <w:color w:val="000000"/>
                <w:sz w:val="22"/>
                <w:szCs w:val="22"/>
              </w:rPr>
            </w:pPr>
            <w:r>
              <w:rPr>
                <w:rFonts w:ascii="Arial Narrow" w:eastAsia="Arial Narrow" w:hAnsi="Arial Narrow" w:cs="Arial Narrow"/>
                <w:b/>
                <w:bCs/>
                <w:color w:val="000000"/>
                <w:sz w:val="22"/>
                <w:szCs w:val="22"/>
              </w:rPr>
              <w:t>Additional steps to be considered</w:t>
            </w:r>
            <w:r>
              <w:rPr>
                <w:rFonts w:ascii="Arial Narrow" w:eastAsia="Arial Narrow" w:hAnsi="Arial Narrow" w:cs="Arial Narrow"/>
                <w:color w:val="000000"/>
                <w:sz w:val="22"/>
                <w:szCs w:val="22"/>
              </w:rPr>
              <w:t xml:space="preserve"> even though low risk: discussion around travel to work and consideration of flexible hours, travelling out of peak times, change shift pattern, managing stress/anxiety etc. </w:t>
            </w:r>
          </w:p>
          <w:p w14:paraId="0E916D4B" w14:textId="77777777" w:rsidR="00192CA0" w:rsidRDefault="00192CA0">
            <w:pPr>
              <w:rPr>
                <w:color w:val="000000"/>
                <w:sz w:val="22"/>
                <w:szCs w:val="22"/>
              </w:rPr>
            </w:pPr>
          </w:p>
          <w:p w14:paraId="7C1A8047" w14:textId="77777777" w:rsidR="00192CA0" w:rsidRDefault="00192CA0">
            <w:pPr>
              <w:rPr>
                <w:color w:val="000000"/>
                <w:sz w:val="22"/>
                <w:szCs w:val="22"/>
              </w:rPr>
            </w:pPr>
          </w:p>
          <w:p w14:paraId="1FB8202D" w14:textId="77777777" w:rsidR="00192CA0" w:rsidRDefault="00192CA0">
            <w:pPr>
              <w:rPr>
                <w:color w:val="000000"/>
                <w:sz w:val="22"/>
                <w:szCs w:val="22"/>
              </w:rPr>
            </w:pPr>
          </w:p>
          <w:p w14:paraId="75B725E7" w14:textId="77777777" w:rsidR="00192CA0" w:rsidRDefault="00192CA0">
            <w:pPr>
              <w:rPr>
                <w:color w:val="000000"/>
                <w:sz w:val="22"/>
                <w:szCs w:val="22"/>
              </w:rPr>
            </w:pPr>
          </w:p>
          <w:p w14:paraId="0E35FAAB" w14:textId="77777777" w:rsidR="00192CA0" w:rsidRDefault="00F361A4">
            <w:pPr>
              <w:rPr>
                <w:color w:val="000000"/>
                <w:sz w:val="22"/>
                <w:szCs w:val="22"/>
              </w:rPr>
            </w:pPr>
            <w:r>
              <w:rPr>
                <w:color w:val="000000"/>
                <w:sz w:val="22"/>
                <w:szCs w:val="22"/>
              </w:rPr>
              <w:tab/>
            </w:r>
            <w:r>
              <w:rPr>
                <w:color w:val="000000"/>
                <w:sz w:val="22"/>
                <w:szCs w:val="22"/>
              </w:rPr>
              <w:tab/>
            </w:r>
          </w:p>
          <w:p w14:paraId="47DE2D64" w14:textId="77777777" w:rsidR="00192CA0" w:rsidRDefault="00192CA0">
            <w:pPr>
              <w:rPr>
                <w:color w:val="000000"/>
                <w:sz w:val="22"/>
                <w:szCs w:val="22"/>
              </w:rPr>
            </w:pPr>
          </w:p>
          <w:p w14:paraId="318022CE" w14:textId="77777777" w:rsidR="00192CA0" w:rsidRDefault="00192CA0">
            <w:pPr>
              <w:rPr>
                <w:color w:val="000000"/>
                <w:sz w:val="22"/>
                <w:szCs w:val="22"/>
              </w:rPr>
            </w:pPr>
          </w:p>
          <w:p w14:paraId="1BC40BA2" w14:textId="77777777" w:rsidR="00192CA0" w:rsidRDefault="00192CA0">
            <w:pPr>
              <w:rPr>
                <w:color w:val="000000"/>
                <w:sz w:val="22"/>
                <w:szCs w:val="22"/>
              </w:rPr>
            </w:pPr>
          </w:p>
        </w:tc>
        <w:tc>
          <w:tcPr>
            <w:tcW w:w="1276" w:type="dxa"/>
            <w:tcBorders>
              <w:top w:val="single" w:sz="6" w:space="0" w:color="000000"/>
              <w:left w:val="single" w:sz="6" w:space="0" w:color="000000"/>
              <w:right w:val="single" w:sz="6" w:space="0" w:color="000000"/>
            </w:tcBorders>
            <w:tcMar>
              <w:top w:w="8" w:type="dxa"/>
              <w:left w:w="108" w:type="dxa"/>
              <w:bottom w:w="8" w:type="dxa"/>
              <w:right w:w="108" w:type="dxa"/>
            </w:tcMar>
          </w:tcPr>
          <w:p w14:paraId="4AFF14AD" w14:textId="77777777" w:rsidR="00192CA0" w:rsidRDefault="00192CA0">
            <w:pPr>
              <w:jc w:val="center"/>
              <w:rPr>
                <w:color w:val="000000"/>
                <w:sz w:val="28"/>
                <w:szCs w:val="28"/>
              </w:rPr>
            </w:pPr>
          </w:p>
        </w:tc>
        <w:tc>
          <w:tcPr>
            <w:tcW w:w="1275" w:type="dxa"/>
            <w:tcBorders>
              <w:top w:val="single" w:sz="6" w:space="0" w:color="000000"/>
              <w:left w:val="single" w:sz="6" w:space="0" w:color="000000"/>
            </w:tcBorders>
            <w:tcMar>
              <w:top w:w="8" w:type="dxa"/>
              <w:left w:w="108" w:type="dxa"/>
              <w:bottom w:w="8" w:type="dxa"/>
              <w:right w:w="108" w:type="dxa"/>
            </w:tcMar>
          </w:tcPr>
          <w:p w14:paraId="36C90DFC" w14:textId="77777777" w:rsidR="00192CA0" w:rsidRDefault="00192CA0">
            <w:pPr>
              <w:jc w:val="center"/>
              <w:rPr>
                <w:color w:val="000000"/>
                <w:sz w:val="28"/>
                <w:szCs w:val="28"/>
              </w:rPr>
            </w:pPr>
          </w:p>
        </w:tc>
      </w:tr>
    </w:tbl>
    <w:p w14:paraId="23FC1441" w14:textId="77777777" w:rsidR="00192CA0" w:rsidRDefault="00192CA0">
      <w:pPr>
        <w:spacing w:after="160" w:line="259" w:lineRule="auto"/>
      </w:pPr>
    </w:p>
    <w:p w14:paraId="18A1B9F6" w14:textId="77777777" w:rsidR="00192CA0" w:rsidRDefault="00192CA0">
      <w:pPr>
        <w:spacing w:after="160" w:line="259" w:lineRule="auto"/>
        <w:rPr>
          <w:sz w:val="22"/>
          <w:szCs w:val="22"/>
        </w:rPr>
      </w:pPr>
    </w:p>
    <w:p w14:paraId="0F67DCA0" w14:textId="77777777" w:rsidR="00192CA0" w:rsidRDefault="00192CA0">
      <w:pPr>
        <w:spacing w:after="160" w:line="259" w:lineRule="auto"/>
        <w:rPr>
          <w:sz w:val="22"/>
          <w:szCs w:val="22"/>
        </w:rPr>
      </w:pPr>
    </w:p>
    <w:p w14:paraId="1E8799D4" w14:textId="77777777" w:rsidR="00192CA0" w:rsidRDefault="00192CA0">
      <w:pPr>
        <w:spacing w:after="160" w:line="259" w:lineRule="auto"/>
        <w:rPr>
          <w:sz w:val="20"/>
          <w:szCs w:val="20"/>
        </w:rPr>
      </w:pPr>
    </w:p>
    <w:p w14:paraId="53251A3A" w14:textId="77777777" w:rsidR="00192CA0" w:rsidRDefault="00192CA0">
      <w:pPr>
        <w:spacing w:after="160" w:line="259" w:lineRule="auto"/>
        <w:rPr>
          <w:sz w:val="20"/>
          <w:szCs w:val="20"/>
        </w:rPr>
      </w:pPr>
    </w:p>
    <w:tbl>
      <w:tblPr>
        <w:tblpPr w:leftFromText="180" w:rightFromText="180" w:bottomFromText="200" w:vertAnchor="text" w:tblpY="1"/>
        <w:tblOverlap w:val="never"/>
        <w:tblW w:w="1031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314"/>
      </w:tblGrid>
      <w:tr w:rsidR="00192CA0" w14:paraId="3AA67C38" w14:textId="77777777">
        <w:trPr>
          <w:trHeight w:val="275"/>
        </w:trPr>
        <w:tc>
          <w:tcPr>
            <w:tcW w:w="10314" w:type="dxa"/>
            <w:tcBorders>
              <w:bottom w:val="single" w:sz="6" w:space="0" w:color="000000"/>
            </w:tcBorders>
            <w:shd w:val="clear" w:color="auto" w:fill="D9D9D9"/>
            <w:tcMar>
              <w:top w:w="8" w:type="dxa"/>
              <w:left w:w="108" w:type="dxa"/>
              <w:bottom w:w="8" w:type="dxa"/>
              <w:right w:w="108" w:type="dxa"/>
            </w:tcMar>
            <w:vAlign w:val="center"/>
          </w:tcPr>
          <w:p w14:paraId="516C1676" w14:textId="77777777" w:rsidR="00192CA0" w:rsidRDefault="00192CA0">
            <w:pPr>
              <w:spacing w:line="276" w:lineRule="auto"/>
              <w:rPr>
                <w:color w:val="000000"/>
                <w:sz w:val="22"/>
                <w:szCs w:val="22"/>
              </w:rPr>
            </w:pPr>
          </w:p>
        </w:tc>
      </w:tr>
      <w:tr w:rsidR="00192CA0" w14:paraId="4A1E68BF" w14:textId="77777777">
        <w:trPr>
          <w:trHeight w:val="331"/>
        </w:trPr>
        <w:tc>
          <w:tcPr>
            <w:tcW w:w="10314" w:type="dxa"/>
            <w:tcBorders>
              <w:top w:val="single" w:sz="6" w:space="0" w:color="000000"/>
              <w:bottom w:val="single" w:sz="6" w:space="0" w:color="000000"/>
            </w:tcBorders>
            <w:shd w:val="clear" w:color="auto" w:fill="FFFFFF"/>
            <w:tcMar>
              <w:top w:w="8" w:type="dxa"/>
              <w:left w:w="108" w:type="dxa"/>
              <w:bottom w:w="8" w:type="dxa"/>
              <w:right w:w="108" w:type="dxa"/>
            </w:tcMar>
            <w:vAlign w:val="center"/>
            <w:hideMark/>
          </w:tcPr>
          <w:p w14:paraId="1FF83189" w14:textId="77777777" w:rsidR="00192CA0" w:rsidRDefault="00F361A4">
            <w:pPr>
              <w:spacing w:line="276" w:lineRule="auto"/>
              <w:rPr>
                <w:color w:val="000000"/>
                <w:sz w:val="22"/>
                <w:szCs w:val="22"/>
              </w:rPr>
            </w:pPr>
            <w:r>
              <w:rPr>
                <w:rFonts w:ascii="Arial Narrow" w:eastAsia="Arial Narrow" w:hAnsi="Arial Narrow" w:cs="Arial Narrow"/>
                <w:color w:val="000000"/>
                <w:sz w:val="22"/>
                <w:szCs w:val="22"/>
              </w:rPr>
              <w:t>Emotional support ,information with contact details for free wellbeing support helpline 0300 131 7000 is available from 7am to 11pm seven days a week, providing confidential listening from trained professionals; a 24/7 text alternative to the above helpline - simply text FRONTLINE to 85258 and an online portal with peer-to-peer, team and personal resilience support.</w:t>
            </w:r>
          </w:p>
          <w:p w14:paraId="0F91094C" w14:textId="77777777" w:rsidR="00192CA0" w:rsidRDefault="00F361A4">
            <w:pPr>
              <w:spacing w:after="200" w:line="276" w:lineRule="auto"/>
              <w:rPr>
                <w:color w:val="000000"/>
                <w:sz w:val="22"/>
                <w:szCs w:val="22"/>
              </w:rPr>
            </w:pPr>
            <w:r>
              <w:rPr>
                <w:rFonts w:ascii="Arial Narrow" w:eastAsia="Arial Narrow" w:hAnsi="Arial Narrow" w:cs="Arial Narrow"/>
                <w:color w:val="000000"/>
                <w:sz w:val="22"/>
                <w:szCs w:val="22"/>
              </w:rPr>
              <w:t>Managers and staff members are to note that staff have the right to involve their union / staff side representatives in risk assessment conversations, where they feel the need to do so.</w:t>
            </w:r>
          </w:p>
        </w:tc>
      </w:tr>
      <w:tr w:rsidR="00192CA0" w14:paraId="608CFFAB" w14:textId="77777777">
        <w:trPr>
          <w:trHeight w:val="1112"/>
        </w:trPr>
        <w:tc>
          <w:tcPr>
            <w:tcW w:w="10314" w:type="dxa"/>
            <w:tcBorders>
              <w:top w:val="single" w:sz="6" w:space="0" w:color="000000"/>
            </w:tcBorders>
            <w:tcMar>
              <w:top w:w="8" w:type="dxa"/>
              <w:left w:w="108" w:type="dxa"/>
              <w:bottom w:w="8" w:type="dxa"/>
              <w:right w:w="108" w:type="dxa"/>
            </w:tcMar>
            <w:hideMark/>
          </w:tcPr>
          <w:p w14:paraId="0BA553D0" w14:textId="77777777" w:rsidR="00192CA0" w:rsidRDefault="00F361A4">
            <w:pPr>
              <w:rPr>
                <w:color w:val="000000"/>
              </w:rPr>
            </w:pPr>
            <w:r>
              <w:rPr>
                <w:rFonts w:ascii="Arial Narrow" w:eastAsia="Arial Narrow" w:hAnsi="Arial Narrow" w:cs="Arial Narrow"/>
                <w:b/>
                <w:bCs/>
                <w:color w:val="000000"/>
              </w:rPr>
              <w:t xml:space="preserve">* </w:t>
            </w:r>
            <w:r>
              <w:rPr>
                <w:rFonts w:ascii="Arial Narrow" w:eastAsia="Arial Narrow" w:hAnsi="Arial Narrow" w:cs="Arial Narrow"/>
                <w:b/>
                <w:bCs/>
                <w:i/>
                <w:iCs/>
                <w:color w:val="000000"/>
                <w:sz w:val="22"/>
                <w:szCs w:val="22"/>
              </w:rPr>
              <w:t>ALL completed self</w:t>
            </w:r>
            <w:r w:rsidR="00AF242F">
              <w:rPr>
                <w:rFonts w:ascii="Arial Narrow" w:eastAsia="Arial Narrow" w:hAnsi="Arial Narrow" w:cs="Arial Narrow"/>
                <w:b/>
                <w:bCs/>
                <w:i/>
                <w:iCs/>
                <w:color w:val="000000"/>
                <w:sz w:val="22"/>
                <w:szCs w:val="22"/>
              </w:rPr>
              <w:t>-</w:t>
            </w:r>
            <w:r>
              <w:rPr>
                <w:rFonts w:ascii="Arial Narrow" w:eastAsia="Arial Narrow" w:hAnsi="Arial Narrow" w:cs="Arial Narrow"/>
                <w:b/>
                <w:bCs/>
                <w:i/>
                <w:iCs/>
                <w:color w:val="000000"/>
                <w:sz w:val="22"/>
                <w:szCs w:val="22"/>
              </w:rPr>
              <w:t xml:space="preserve">assessment RA’s are to be sent to  </w:t>
            </w:r>
            <w:hyperlink r:id="rId15" w:history="1">
              <w:r>
                <w:rPr>
                  <w:rFonts w:ascii="Calibri" w:eastAsia="Calibri" w:hAnsi="Calibri" w:cs="Calibri"/>
                  <w:color w:val="0000FF"/>
                  <w:u w:val="single" w:color="0000FF"/>
                </w:rPr>
                <w:t>bartshealth.selfassessment@nhs.net</w:t>
              </w:r>
            </w:hyperlink>
            <w:r>
              <w:rPr>
                <w:rFonts w:ascii="Calibri" w:eastAsia="Calibri" w:hAnsi="Calibri" w:cs="Calibri"/>
                <w:color w:val="0000FF"/>
                <w:u w:val="single" w:color="0000FF"/>
              </w:rPr>
              <w:t xml:space="preserve"> </w:t>
            </w:r>
            <w:r>
              <w:rPr>
                <w:rFonts w:ascii="Arial Narrow" w:eastAsia="Arial Narrow" w:hAnsi="Arial Narrow" w:cs="Arial Narrow"/>
                <w:b/>
                <w:bCs/>
                <w:i/>
                <w:iCs/>
                <w:color w:val="000000"/>
                <w:sz w:val="22"/>
                <w:szCs w:val="22"/>
              </w:rPr>
              <w:t xml:space="preserve">immediately upon completion </w:t>
            </w:r>
          </w:p>
        </w:tc>
      </w:tr>
    </w:tbl>
    <w:p w14:paraId="1C392A4D" w14:textId="77777777" w:rsidR="00192CA0" w:rsidRDefault="00192CA0">
      <w:pPr>
        <w:spacing w:after="160" w:line="259" w:lineRule="auto"/>
        <w:rPr>
          <w:sz w:val="20"/>
          <w:szCs w:val="20"/>
        </w:rPr>
      </w:pPr>
    </w:p>
    <w:tbl>
      <w:tblPr>
        <w:tblW w:w="10343"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3"/>
        <w:gridCol w:w="3969"/>
        <w:gridCol w:w="1560"/>
        <w:gridCol w:w="2551"/>
      </w:tblGrid>
      <w:tr w:rsidR="00192CA0" w14:paraId="7D2A57C2" w14:textId="77777777">
        <w:tc>
          <w:tcPr>
            <w:tcW w:w="2263" w:type="dxa"/>
            <w:tcBorders>
              <w:bottom w:val="single" w:sz="6" w:space="0" w:color="000000"/>
              <w:right w:val="single" w:sz="6" w:space="0" w:color="000000"/>
            </w:tcBorders>
            <w:shd w:val="clear" w:color="auto" w:fill="D9D9D9"/>
            <w:tcMar>
              <w:top w:w="8" w:type="dxa"/>
              <w:left w:w="108" w:type="dxa"/>
              <w:bottom w:w="8" w:type="dxa"/>
              <w:right w:w="108" w:type="dxa"/>
            </w:tcMar>
            <w:hideMark/>
          </w:tcPr>
          <w:p w14:paraId="58188405" w14:textId="77777777" w:rsidR="00192CA0" w:rsidRDefault="00F361A4">
            <w:pPr>
              <w:spacing w:line="276" w:lineRule="auto"/>
              <w:rPr>
                <w:color w:val="000000"/>
                <w:sz w:val="22"/>
                <w:szCs w:val="22"/>
              </w:rPr>
            </w:pPr>
            <w:r>
              <w:rPr>
                <w:rFonts w:ascii="Arial Narrow" w:eastAsia="Arial Narrow" w:hAnsi="Arial Narrow" w:cs="Arial Narrow"/>
                <w:b/>
                <w:bCs/>
                <w:color w:val="000000"/>
                <w:sz w:val="22"/>
                <w:szCs w:val="22"/>
              </w:rPr>
              <w:t>Individual’s signature</w:t>
            </w:r>
          </w:p>
        </w:tc>
        <w:tc>
          <w:tcPr>
            <w:tcW w:w="3969" w:type="dxa"/>
            <w:tcBorders>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3F8D8890" w14:textId="77777777" w:rsidR="00192CA0" w:rsidRDefault="00192CA0">
            <w:pPr>
              <w:spacing w:line="276" w:lineRule="auto"/>
              <w:rPr>
                <w:color w:val="000000"/>
                <w:sz w:val="22"/>
                <w:szCs w:val="22"/>
              </w:rPr>
            </w:pPr>
          </w:p>
          <w:p w14:paraId="33BCC080" w14:textId="77777777" w:rsidR="00192CA0" w:rsidRDefault="00192CA0">
            <w:pPr>
              <w:spacing w:line="276" w:lineRule="auto"/>
              <w:rPr>
                <w:color w:val="000000"/>
                <w:sz w:val="22"/>
                <w:szCs w:val="22"/>
              </w:rPr>
            </w:pPr>
          </w:p>
        </w:tc>
        <w:tc>
          <w:tcPr>
            <w:tcW w:w="1560" w:type="dxa"/>
            <w:tcBorders>
              <w:left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6B31AD36" w14:textId="77777777" w:rsidR="00192CA0" w:rsidRDefault="00F361A4">
            <w:pPr>
              <w:spacing w:line="276" w:lineRule="auto"/>
              <w:rPr>
                <w:color w:val="000000"/>
                <w:sz w:val="22"/>
                <w:szCs w:val="22"/>
              </w:rPr>
            </w:pPr>
            <w:r>
              <w:rPr>
                <w:rFonts w:ascii="Arial Narrow" w:eastAsia="Arial Narrow" w:hAnsi="Arial Narrow" w:cs="Arial Narrow"/>
                <w:b/>
                <w:bCs/>
                <w:color w:val="000000"/>
                <w:sz w:val="22"/>
                <w:szCs w:val="22"/>
              </w:rPr>
              <w:t>Date signed:</w:t>
            </w:r>
          </w:p>
        </w:tc>
        <w:tc>
          <w:tcPr>
            <w:tcW w:w="2551" w:type="dxa"/>
            <w:tcBorders>
              <w:left w:val="single" w:sz="6" w:space="0" w:color="000000"/>
              <w:bottom w:val="single" w:sz="6" w:space="0" w:color="000000"/>
            </w:tcBorders>
            <w:shd w:val="clear" w:color="auto" w:fill="FFFFFF"/>
            <w:tcMar>
              <w:top w:w="8" w:type="dxa"/>
              <w:left w:w="108" w:type="dxa"/>
              <w:bottom w:w="8" w:type="dxa"/>
              <w:right w:w="108" w:type="dxa"/>
            </w:tcMar>
          </w:tcPr>
          <w:p w14:paraId="6BCEF217" w14:textId="77777777" w:rsidR="00192CA0" w:rsidRDefault="00192CA0">
            <w:pPr>
              <w:spacing w:line="276" w:lineRule="auto"/>
              <w:rPr>
                <w:color w:val="000000"/>
              </w:rPr>
            </w:pPr>
          </w:p>
        </w:tc>
      </w:tr>
      <w:tr w:rsidR="00192CA0" w14:paraId="65E44AEB" w14:textId="77777777">
        <w:tc>
          <w:tcPr>
            <w:tcW w:w="226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5C75B3F9" w14:textId="77777777" w:rsidR="00192CA0" w:rsidRDefault="00F361A4">
            <w:pPr>
              <w:spacing w:line="276" w:lineRule="auto"/>
              <w:rPr>
                <w:color w:val="000000"/>
                <w:sz w:val="22"/>
                <w:szCs w:val="22"/>
              </w:rPr>
            </w:pPr>
            <w:r>
              <w:rPr>
                <w:rFonts w:ascii="Arial Narrow" w:eastAsia="Arial Narrow" w:hAnsi="Arial Narrow" w:cs="Arial Narrow"/>
                <w:b/>
                <w:bCs/>
                <w:color w:val="000000"/>
                <w:sz w:val="22"/>
                <w:szCs w:val="22"/>
              </w:rPr>
              <w:t>Print Name:</w:t>
            </w:r>
          </w:p>
        </w:tc>
        <w:tc>
          <w:tcPr>
            <w:tcW w:w="8080" w:type="dxa"/>
            <w:gridSpan w:val="3"/>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14:paraId="2A863319" w14:textId="77777777" w:rsidR="00192CA0" w:rsidRDefault="00192CA0">
            <w:pPr>
              <w:spacing w:line="276" w:lineRule="auto"/>
              <w:rPr>
                <w:color w:val="000000"/>
              </w:rPr>
            </w:pPr>
          </w:p>
          <w:p w14:paraId="7962FF2D" w14:textId="77777777" w:rsidR="00192CA0" w:rsidRDefault="00192CA0">
            <w:pPr>
              <w:spacing w:line="276" w:lineRule="auto"/>
              <w:rPr>
                <w:color w:val="000000"/>
              </w:rPr>
            </w:pPr>
          </w:p>
        </w:tc>
      </w:tr>
      <w:tr w:rsidR="00192CA0" w14:paraId="4D501803" w14:textId="77777777">
        <w:tc>
          <w:tcPr>
            <w:tcW w:w="2263" w:type="dxa"/>
            <w:tcBorders>
              <w:top w:val="single" w:sz="6" w:space="0" w:color="000000"/>
              <w:right w:val="single" w:sz="6" w:space="0" w:color="000000"/>
            </w:tcBorders>
            <w:shd w:val="clear" w:color="auto" w:fill="D9D9D9"/>
            <w:tcMar>
              <w:top w:w="8" w:type="dxa"/>
              <w:left w:w="108" w:type="dxa"/>
              <w:bottom w:w="8" w:type="dxa"/>
              <w:right w:w="108" w:type="dxa"/>
            </w:tcMar>
            <w:hideMark/>
          </w:tcPr>
          <w:p w14:paraId="021B1708" w14:textId="77777777" w:rsidR="00192CA0" w:rsidRDefault="00F361A4">
            <w:pPr>
              <w:spacing w:line="276" w:lineRule="auto"/>
              <w:rPr>
                <w:color w:val="000000"/>
                <w:sz w:val="22"/>
                <w:szCs w:val="22"/>
              </w:rPr>
            </w:pPr>
            <w:r>
              <w:rPr>
                <w:rFonts w:ascii="Arial Narrow" w:eastAsia="Arial Narrow" w:hAnsi="Arial Narrow" w:cs="Arial Narrow"/>
                <w:b/>
                <w:bCs/>
                <w:color w:val="000000"/>
                <w:sz w:val="22"/>
                <w:szCs w:val="22"/>
              </w:rPr>
              <w:t>Individual’s Contact phone number:</w:t>
            </w:r>
          </w:p>
        </w:tc>
        <w:tc>
          <w:tcPr>
            <w:tcW w:w="8080" w:type="dxa"/>
            <w:gridSpan w:val="3"/>
            <w:tcBorders>
              <w:top w:val="single" w:sz="6" w:space="0" w:color="000000"/>
              <w:left w:val="single" w:sz="6" w:space="0" w:color="000000"/>
            </w:tcBorders>
            <w:shd w:val="clear" w:color="auto" w:fill="FFFFFF"/>
            <w:tcMar>
              <w:top w:w="8" w:type="dxa"/>
              <w:left w:w="108" w:type="dxa"/>
              <w:bottom w:w="8" w:type="dxa"/>
              <w:right w:w="108" w:type="dxa"/>
            </w:tcMar>
          </w:tcPr>
          <w:p w14:paraId="644F3278" w14:textId="77777777" w:rsidR="00192CA0" w:rsidRDefault="00192CA0">
            <w:pPr>
              <w:spacing w:line="276" w:lineRule="auto"/>
              <w:rPr>
                <w:color w:val="000000"/>
              </w:rPr>
            </w:pPr>
          </w:p>
        </w:tc>
      </w:tr>
    </w:tbl>
    <w:p w14:paraId="14B60395" w14:textId="77777777" w:rsidR="00192CA0" w:rsidRDefault="00192CA0">
      <w:pPr>
        <w:spacing w:line="276" w:lineRule="auto"/>
        <w:rPr>
          <w:sz w:val="22"/>
          <w:szCs w:val="22"/>
        </w:rPr>
      </w:pPr>
    </w:p>
    <w:p w14:paraId="25B43276" w14:textId="77777777" w:rsidR="00192CA0" w:rsidRDefault="002C3DCB">
      <w:pPr>
        <w:spacing w:line="276" w:lineRule="auto"/>
      </w:pPr>
      <w:hyperlink r:id="rId16" w:history="1">
        <w:r w:rsidR="00F361A4">
          <w:rPr>
            <w:rFonts w:ascii="Arial Narrow" w:eastAsia="Arial Narrow" w:hAnsi="Arial Narrow" w:cs="Arial Narrow"/>
            <w:color w:val="0000FF"/>
            <w:sz w:val="22"/>
            <w:szCs w:val="22"/>
            <w:u w:val="single" w:color="0000FF"/>
          </w:rPr>
          <w:t>bartshealth.occhealth.coronavirusadvice@nhs.net</w:t>
        </w:r>
      </w:hyperlink>
      <w:r w:rsidR="00F361A4">
        <w:rPr>
          <w:rFonts w:ascii="Arial Narrow" w:eastAsia="Arial Narrow" w:hAnsi="Arial Narrow" w:cs="Arial Narrow"/>
          <w:sz w:val="22"/>
          <w:szCs w:val="22"/>
        </w:rPr>
        <w:t xml:space="preserve"> – General enquires – reporting of COVID-19 symptoms</w:t>
      </w:r>
    </w:p>
    <w:p w14:paraId="0D00AFB6" w14:textId="77777777" w:rsidR="00192CA0" w:rsidRDefault="002C3DCB">
      <w:pPr>
        <w:spacing w:line="276" w:lineRule="auto"/>
      </w:pPr>
      <w:hyperlink r:id="rId17" w:history="1">
        <w:r w:rsidR="00F361A4">
          <w:rPr>
            <w:rFonts w:ascii="Arial Narrow" w:eastAsia="Arial Narrow" w:hAnsi="Arial Narrow" w:cs="Arial Narrow"/>
            <w:color w:val="0000FF"/>
            <w:sz w:val="22"/>
            <w:szCs w:val="22"/>
            <w:u w:val="single" w:color="0000FF"/>
          </w:rPr>
          <w:t>bartshealth.pregnancy.coronavirusadvice@nhs.net</w:t>
        </w:r>
      </w:hyperlink>
      <w:r w:rsidR="00F361A4">
        <w:rPr>
          <w:rFonts w:ascii="Arial Narrow" w:eastAsia="Arial Narrow" w:hAnsi="Arial Narrow" w:cs="Arial Narrow"/>
          <w:sz w:val="22"/>
          <w:szCs w:val="22"/>
        </w:rPr>
        <w:t xml:space="preserve"> – COVID-19 Pregnancy related enquiries </w:t>
      </w:r>
    </w:p>
    <w:p w14:paraId="6E61A099" w14:textId="77777777" w:rsidR="00192CA0" w:rsidRDefault="002C3DCB" w:rsidP="006137EB">
      <w:pPr>
        <w:spacing w:line="276" w:lineRule="auto"/>
      </w:pPr>
      <w:hyperlink r:id="rId18" w:history="1">
        <w:r w:rsidR="00F361A4">
          <w:rPr>
            <w:rFonts w:ascii="Arial Narrow" w:eastAsia="Arial Narrow" w:hAnsi="Arial Narrow" w:cs="Arial Narrow"/>
            <w:color w:val="0000FF"/>
            <w:sz w:val="22"/>
            <w:szCs w:val="22"/>
            <w:u w:val="single" w:color="0000FF"/>
          </w:rPr>
          <w:t>bartshealth.healthconditions.coronavirusadvice@nhs.net</w:t>
        </w:r>
      </w:hyperlink>
      <w:r w:rsidR="00F361A4">
        <w:rPr>
          <w:rFonts w:ascii="Arial Narrow" w:eastAsia="Arial Narrow" w:hAnsi="Arial Narrow" w:cs="Arial Narrow"/>
          <w:sz w:val="22"/>
          <w:szCs w:val="22"/>
        </w:rPr>
        <w:t xml:space="preserve"> –  COVID-19 Health condition related enquiries </w:t>
      </w:r>
    </w:p>
    <w:sectPr w:rsidR="00192CA0">
      <w:headerReference w:type="default" r:id="rId19"/>
      <w:footerReference w:type="default" r:id="rId20"/>
      <w:pgSz w:w="11906" w:h="16838"/>
      <w:pgMar w:top="720" w:right="720" w:bottom="720"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0D930" w14:textId="77777777" w:rsidR="00F361A4" w:rsidRDefault="00F361A4">
      <w:r>
        <w:separator/>
      </w:r>
    </w:p>
  </w:endnote>
  <w:endnote w:type="continuationSeparator" w:id="0">
    <w:p w14:paraId="58DB052B" w14:textId="77777777" w:rsidR="00F361A4" w:rsidRDefault="00F3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262725"/>
      <w:placeholder>
        <w:docPart w:val="DefaultPlaceholder_22675703"/>
      </w:placeholder>
    </w:sdtPr>
    <w:sdtEndPr/>
    <w:sdtContent>
      <w:p w14:paraId="3A6449A5" w14:textId="77777777" w:rsidR="00192CA0" w:rsidRDefault="00F361A4">
        <w:pPr>
          <w:jc w:val="right"/>
          <w:rPr>
            <w:sz w:val="20"/>
            <w:szCs w:val="20"/>
          </w:rPr>
        </w:pPr>
        <w:r>
          <w:rPr>
            <w:rFonts w:ascii="Arial Narrow" w:eastAsia="Arial Narrow" w:hAnsi="Arial Narrow" w:cs="Arial Narrow"/>
            <w:sz w:val="20"/>
            <w:szCs w:val="20"/>
          </w:rPr>
          <w:t xml:space="preserve">Page | </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PAGE   \* MERGEFORMAT </w:instrText>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3</w:t>
        </w:r>
        <w:r>
          <w:rPr>
            <w:rFonts w:ascii="Arial Narrow" w:eastAsia="Arial Narrow" w:hAnsi="Arial Narrow" w:cs="Arial Narrow"/>
            <w:sz w:val="20"/>
            <w:szCs w:val="20"/>
          </w:rPr>
          <w:fldChar w:fldCharType="end"/>
        </w:r>
        <w:r>
          <w:rPr>
            <w:rFonts w:ascii="Arial Narrow" w:eastAsia="Arial Narrow" w:hAnsi="Arial Narrow" w:cs="Arial Narrow"/>
            <w:sz w:val="20"/>
            <w:szCs w:val="20"/>
          </w:rPr>
          <w:t xml:space="preserve"> </w:t>
        </w:r>
      </w:p>
    </w:sdtContent>
  </w:sdt>
  <w:p w14:paraId="346A10FD" w14:textId="77777777" w:rsidR="00192CA0" w:rsidRDefault="00F361A4">
    <w:pPr>
      <w:rPr>
        <w:sz w:val="20"/>
        <w:szCs w:val="20"/>
      </w:rPr>
    </w:pPr>
    <w:r>
      <w:rPr>
        <w:rFonts w:ascii="Arial" w:eastAsia="Arial" w:hAnsi="Arial" w:cs="Arial"/>
        <w:sz w:val="20"/>
        <w:szCs w:val="20"/>
      </w:rPr>
      <w:t>SAQ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1115" w14:textId="77777777" w:rsidR="00F361A4" w:rsidRDefault="00F361A4">
      <w:r>
        <w:separator/>
      </w:r>
    </w:p>
  </w:footnote>
  <w:footnote w:type="continuationSeparator" w:id="0">
    <w:p w14:paraId="31DC8B22" w14:textId="77777777" w:rsidR="00F361A4" w:rsidRDefault="00F3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8E8A" w14:textId="77777777" w:rsidR="00192CA0" w:rsidRDefault="00192CA0"/>
  <w:p w14:paraId="58B9FA28" w14:textId="77777777" w:rsidR="00192CA0" w:rsidRDefault="00192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896626A">
      <w:start w:val="1"/>
      <w:numFmt w:val="bullet"/>
      <w:lvlText w:val=""/>
      <w:lvlJc w:val="left"/>
      <w:pPr>
        <w:ind w:left="720" w:hanging="360"/>
      </w:pPr>
      <w:rPr>
        <w:rFonts w:ascii="Symbol" w:hAnsi="Symbol"/>
        <w:b w:val="0"/>
        <w:bCs w:val="0"/>
      </w:rPr>
    </w:lvl>
    <w:lvl w:ilvl="1" w:tplc="E4846292">
      <w:start w:val="1"/>
      <w:numFmt w:val="bullet"/>
      <w:lvlText w:val="o"/>
      <w:lvlJc w:val="left"/>
      <w:pPr>
        <w:tabs>
          <w:tab w:val="num" w:pos="1440"/>
        </w:tabs>
        <w:ind w:left="1440" w:hanging="360"/>
      </w:pPr>
      <w:rPr>
        <w:rFonts w:ascii="Courier New" w:hAnsi="Courier New"/>
      </w:rPr>
    </w:lvl>
    <w:lvl w:ilvl="2" w:tplc="0D7EE02E">
      <w:start w:val="1"/>
      <w:numFmt w:val="bullet"/>
      <w:lvlText w:val=""/>
      <w:lvlJc w:val="left"/>
      <w:pPr>
        <w:tabs>
          <w:tab w:val="num" w:pos="2160"/>
        </w:tabs>
        <w:ind w:left="2160" w:hanging="360"/>
      </w:pPr>
      <w:rPr>
        <w:rFonts w:ascii="Wingdings" w:hAnsi="Wingdings"/>
      </w:rPr>
    </w:lvl>
    <w:lvl w:ilvl="3" w:tplc="DCD6BE88">
      <w:start w:val="1"/>
      <w:numFmt w:val="bullet"/>
      <w:lvlText w:val=""/>
      <w:lvlJc w:val="left"/>
      <w:pPr>
        <w:tabs>
          <w:tab w:val="num" w:pos="2880"/>
        </w:tabs>
        <w:ind w:left="2880" w:hanging="360"/>
      </w:pPr>
      <w:rPr>
        <w:rFonts w:ascii="Symbol" w:hAnsi="Symbol"/>
      </w:rPr>
    </w:lvl>
    <w:lvl w:ilvl="4" w:tplc="F806CA7C">
      <w:start w:val="1"/>
      <w:numFmt w:val="bullet"/>
      <w:lvlText w:val="o"/>
      <w:lvlJc w:val="left"/>
      <w:pPr>
        <w:tabs>
          <w:tab w:val="num" w:pos="3600"/>
        </w:tabs>
        <w:ind w:left="3600" w:hanging="360"/>
      </w:pPr>
      <w:rPr>
        <w:rFonts w:ascii="Courier New" w:hAnsi="Courier New"/>
      </w:rPr>
    </w:lvl>
    <w:lvl w:ilvl="5" w:tplc="A80EB614">
      <w:start w:val="1"/>
      <w:numFmt w:val="bullet"/>
      <w:lvlText w:val=""/>
      <w:lvlJc w:val="left"/>
      <w:pPr>
        <w:tabs>
          <w:tab w:val="num" w:pos="4320"/>
        </w:tabs>
        <w:ind w:left="4320" w:hanging="360"/>
      </w:pPr>
      <w:rPr>
        <w:rFonts w:ascii="Wingdings" w:hAnsi="Wingdings"/>
      </w:rPr>
    </w:lvl>
    <w:lvl w:ilvl="6" w:tplc="CFA2FCEA">
      <w:start w:val="1"/>
      <w:numFmt w:val="bullet"/>
      <w:lvlText w:val=""/>
      <w:lvlJc w:val="left"/>
      <w:pPr>
        <w:tabs>
          <w:tab w:val="num" w:pos="5040"/>
        </w:tabs>
        <w:ind w:left="5040" w:hanging="360"/>
      </w:pPr>
      <w:rPr>
        <w:rFonts w:ascii="Symbol" w:hAnsi="Symbol"/>
      </w:rPr>
    </w:lvl>
    <w:lvl w:ilvl="7" w:tplc="4258BC90">
      <w:start w:val="1"/>
      <w:numFmt w:val="bullet"/>
      <w:lvlText w:val="o"/>
      <w:lvlJc w:val="left"/>
      <w:pPr>
        <w:tabs>
          <w:tab w:val="num" w:pos="5760"/>
        </w:tabs>
        <w:ind w:left="5760" w:hanging="360"/>
      </w:pPr>
      <w:rPr>
        <w:rFonts w:ascii="Courier New" w:hAnsi="Courier New"/>
      </w:rPr>
    </w:lvl>
    <w:lvl w:ilvl="8" w:tplc="54A47FE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A0"/>
    <w:rsid w:val="00192CA0"/>
    <w:rsid w:val="002C3DCB"/>
    <w:rsid w:val="006137EB"/>
    <w:rsid w:val="00AF242F"/>
    <w:rsid w:val="00F36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839B"/>
  <w15:docId w15:val="{D6446C24-B3AA-430A-8F72-B996B30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2C3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rtshealth.selfassessment@nhs.net" TargetMode="External"/><Relationship Id="rId13" Type="http://schemas.openxmlformats.org/officeDocument/2006/relationships/hyperlink" Target="mailto:bartshealth.occhealth.coronavirusadvice@nhs.net" TargetMode="External"/><Relationship Id="rId18" Type="http://schemas.openxmlformats.org/officeDocument/2006/relationships/hyperlink" Target="mailto:bartshealth.healthconditions.coronavirusadvice@nh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artshealth.selfassessment@nhs.net" TargetMode="External"/><Relationship Id="rId12" Type="http://schemas.openxmlformats.org/officeDocument/2006/relationships/hyperlink" Target="https://weshare.bartshealth.nhs.uk/download.cfm?ver=20852" TargetMode="External"/><Relationship Id="rId17" Type="http://schemas.openxmlformats.org/officeDocument/2006/relationships/hyperlink" Target="mailto:bartshealth.pregnancy.coronavirusadvice@nhs.net" TargetMode="External"/><Relationship Id="rId2" Type="http://schemas.openxmlformats.org/officeDocument/2006/relationships/styles" Target="styles.xml"/><Relationship Id="rId16" Type="http://schemas.openxmlformats.org/officeDocument/2006/relationships/hyperlink" Target="mailto:bartshealth.occhealth.coronavirusadvice@nhs.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share.bartshealth.nhs.uk/download.cfm?ver=20853" TargetMode="External"/><Relationship Id="rId5" Type="http://schemas.openxmlformats.org/officeDocument/2006/relationships/footnotes" Target="footnotes.xml"/><Relationship Id="rId15" Type="http://schemas.openxmlformats.org/officeDocument/2006/relationships/hyperlink" Target="mailto:bartshealth.selfassessment@nhs.net" TargetMode="External"/><Relationship Id="rId23" Type="http://schemas.openxmlformats.org/officeDocument/2006/relationships/theme" Target="theme/theme1.xml"/><Relationship Id="rId10" Type="http://schemas.openxmlformats.org/officeDocument/2006/relationships/hyperlink" Target="https://weshare.bartshealth.nhs.uk/download.cfm?ver=2085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 TargetMode="External"/><Relationship Id="rId14" Type="http://schemas.openxmlformats.org/officeDocument/2006/relationships/hyperlink" Target="https://www.gov.uk/government/collections/coronavirus-covid-19-list-of-guidan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A18CC442-BB69-45CD-8321-8F968DE6B9D0}"/>
      </w:docPartPr>
      <w:docPartBody>
        <w:p w:rsidR="00083E1F" w:rsidRDefault="0025569A">
          <w:r>
            <w:rPr>
              <w:rStyle w:val="PlaceholderText1"/>
            </w:rPr>
            <w:t>Click here to enter text.</w:t>
          </w:r>
        </w:p>
      </w:docPartBody>
    </w:docPart>
    <w:docPart>
      <w:docPartPr>
        <w:name w:val="764229718DA1468E829793C42D586DA7"/>
        <w:category>
          <w:name w:val="General"/>
          <w:gallery w:val="placeholder"/>
        </w:category>
        <w:types>
          <w:type w:val="bbPlcHdr"/>
        </w:types>
        <w:behaviors>
          <w:behavior w:val="content"/>
        </w:behaviors>
        <w:guid w:val="{13ACEDFA-655B-4173-ACDA-05DCBCBF3ABE}"/>
      </w:docPartPr>
      <w:docPartBody>
        <w:p w:rsidR="00000000" w:rsidRDefault="006F328C" w:rsidP="006F328C">
          <w:pPr>
            <w:pStyle w:val="764229718DA1468E829793C42D586DA7"/>
          </w:pPr>
          <w:r>
            <w:rPr>
              <w:rStyle w:val="PlaceholderText1"/>
            </w:rPr>
            <w:t>Click here to enter text.</w:t>
          </w:r>
        </w:p>
      </w:docPartBody>
    </w:docPart>
    <w:docPart>
      <w:docPartPr>
        <w:name w:val="657C1C5164444240A3847A7F7AC59F7A"/>
        <w:category>
          <w:name w:val="General"/>
          <w:gallery w:val="placeholder"/>
        </w:category>
        <w:types>
          <w:type w:val="bbPlcHdr"/>
        </w:types>
        <w:behaviors>
          <w:behavior w:val="content"/>
        </w:behaviors>
        <w:guid w:val="{14966E6F-EC05-4D55-8AA9-E981D403F7F6}"/>
      </w:docPartPr>
      <w:docPartBody>
        <w:p w:rsidR="00000000" w:rsidRDefault="006F328C" w:rsidP="006F328C">
          <w:pPr>
            <w:pStyle w:val="657C1C5164444240A3847A7F7AC59F7A"/>
          </w:pPr>
          <w:r>
            <w:rPr>
              <w:rStyle w:val="PlaceholderText1"/>
            </w:rPr>
            <w:t>Click here to enter text.</w:t>
          </w:r>
        </w:p>
      </w:docPartBody>
    </w:docPart>
    <w:docPart>
      <w:docPartPr>
        <w:name w:val="8C150F139E814D3C80808686417837FB"/>
        <w:category>
          <w:name w:val="General"/>
          <w:gallery w:val="placeholder"/>
        </w:category>
        <w:types>
          <w:type w:val="bbPlcHdr"/>
        </w:types>
        <w:behaviors>
          <w:behavior w:val="content"/>
        </w:behaviors>
        <w:guid w:val="{2ED38884-973E-4001-8CCD-01BCFFEBCB01}"/>
      </w:docPartPr>
      <w:docPartBody>
        <w:p w:rsidR="00000000" w:rsidRDefault="006F328C" w:rsidP="006F328C">
          <w:pPr>
            <w:pStyle w:val="8C150F139E814D3C80808686417837FB"/>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83E1F"/>
    <w:rsid w:val="00083E1F"/>
    <w:rsid w:val="0025569A"/>
    <w:rsid w:val="006F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6F328C"/>
    <w:rPr>
      <w:color w:val="808080"/>
    </w:rPr>
  </w:style>
  <w:style w:type="paragraph" w:customStyle="1" w:styleId="764229718DA1468E829793C42D586DA7">
    <w:name w:val="764229718DA1468E829793C42D586DA7"/>
    <w:rsid w:val="006F328C"/>
    <w:pPr>
      <w:spacing w:after="160" w:line="259" w:lineRule="auto"/>
    </w:pPr>
    <w:rPr>
      <w:rFonts w:asciiTheme="minorHAnsi" w:eastAsiaTheme="minorEastAsia" w:hAnsiTheme="minorHAnsi" w:cstheme="minorBidi"/>
      <w:sz w:val="22"/>
      <w:szCs w:val="22"/>
    </w:rPr>
  </w:style>
  <w:style w:type="paragraph" w:customStyle="1" w:styleId="657C1C5164444240A3847A7F7AC59F7A">
    <w:name w:val="657C1C5164444240A3847A7F7AC59F7A"/>
    <w:rsid w:val="006F328C"/>
    <w:pPr>
      <w:spacing w:after="160" w:line="259" w:lineRule="auto"/>
    </w:pPr>
    <w:rPr>
      <w:rFonts w:asciiTheme="minorHAnsi" w:eastAsiaTheme="minorEastAsia" w:hAnsiTheme="minorHAnsi" w:cstheme="minorBidi"/>
      <w:sz w:val="22"/>
      <w:szCs w:val="22"/>
    </w:rPr>
  </w:style>
  <w:style w:type="paragraph" w:customStyle="1" w:styleId="8C150F139E814D3C80808686417837FB">
    <w:name w:val="8C150F139E814D3C80808686417837FB"/>
    <w:rsid w:val="006F328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Hamilton</dc:creator>
  <cp:lastModifiedBy>Tierney Kydd</cp:lastModifiedBy>
  <cp:revision>3</cp:revision>
  <cp:lastPrinted>2020-08-04T11:45:00Z</cp:lastPrinted>
  <dcterms:created xsi:type="dcterms:W3CDTF">2020-08-04T11:44:00Z</dcterms:created>
  <dcterms:modified xsi:type="dcterms:W3CDTF">2020-08-04T11:47:00Z</dcterms:modified>
</cp:coreProperties>
</file>